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7531" w14:textId="6DEDB01E" w:rsidR="00C60ABC" w:rsidRDefault="00C60ABC" w:rsidP="005A5966">
      <w:pPr>
        <w:pStyle w:val="Heading4"/>
        <w:keepNext w:val="0"/>
        <w:keepLines w:val="0"/>
        <w:spacing w:before="0"/>
        <w:rPr>
          <w:i w:val="0"/>
        </w:rPr>
      </w:pPr>
    </w:p>
    <w:p w14:paraId="528A5FDA" w14:textId="4F67BA50" w:rsidR="00CA1F7F" w:rsidRDefault="00CA1F7F" w:rsidP="00CA1F7F"/>
    <w:p w14:paraId="703D1F29" w14:textId="77777777" w:rsidR="00B07E4B" w:rsidRPr="00781DD8" w:rsidRDefault="00B07E4B" w:rsidP="00B07E4B">
      <w:pPr>
        <w:pStyle w:val="Naslovplavi"/>
        <w:rPr>
          <w:i/>
          <w:lang w:val="en-GB"/>
        </w:rPr>
      </w:pPr>
      <w:r>
        <w:rPr>
          <w:lang w:val="en-GB"/>
        </w:rPr>
        <w:t xml:space="preserve">Workshop 1 – Game </w:t>
      </w:r>
      <w:r w:rsidRPr="00781DD8">
        <w:rPr>
          <w:lang w:val="en-GB"/>
        </w:rPr>
        <w:t>Based Learning (GBL) and Unplugged Activities</w:t>
      </w:r>
    </w:p>
    <w:p w14:paraId="73E15BF5" w14:textId="77777777" w:rsidR="00B07E4B" w:rsidRPr="00781DD8" w:rsidRDefault="00B07E4B" w:rsidP="00B07E4B">
      <w:pPr>
        <w:pStyle w:val="Naslov2"/>
      </w:pPr>
      <w:bookmarkStart w:id="0" w:name="_Toc23416534"/>
      <w:r w:rsidRPr="00781DD8">
        <w:t>Workshop schedule</w:t>
      </w:r>
      <w:bookmarkEnd w:id="0"/>
    </w:p>
    <w:p w14:paraId="2791ADC8" w14:textId="77777777" w:rsidR="00B07E4B" w:rsidRPr="00781DD8" w:rsidRDefault="00B07E4B" w:rsidP="00B07E4B">
      <w:pPr>
        <w:jc w:val="center"/>
        <w:rPr>
          <w:b/>
          <w:sz w:val="28"/>
          <w:szCs w:val="24"/>
        </w:rPr>
      </w:pPr>
    </w:p>
    <w:p w14:paraId="1AC49B2A" w14:textId="77777777" w:rsidR="00B07E4B" w:rsidRPr="00781DD8" w:rsidRDefault="00B07E4B" w:rsidP="00B07E4B">
      <w:pPr>
        <w:spacing w:after="0"/>
        <w:rPr>
          <w:b/>
          <w:sz w:val="28"/>
          <w:szCs w:val="24"/>
        </w:rPr>
      </w:pPr>
      <w:r w:rsidRPr="00781DD8">
        <w:rPr>
          <w:b/>
          <w:sz w:val="28"/>
          <w:szCs w:val="24"/>
        </w:rPr>
        <w:t xml:space="preserve">Day 1 </w:t>
      </w:r>
    </w:p>
    <w:p w14:paraId="03815501" w14:textId="77777777" w:rsidR="00B07E4B" w:rsidRPr="00781DD8" w:rsidRDefault="00B07E4B" w:rsidP="00B07E4B">
      <w:pPr>
        <w:spacing w:after="0"/>
        <w:rPr>
          <w:i/>
        </w:rPr>
      </w:pPr>
    </w:p>
    <w:p w14:paraId="13A6CA6D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Introduction to Workshop 1</w:t>
      </w:r>
    </w:p>
    <w:p w14:paraId="00B080E2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 xml:space="preserve">Duration: 1 hour (45 minutes) </w:t>
      </w:r>
    </w:p>
    <w:p w14:paraId="0E4D03F2" w14:textId="77777777" w:rsidR="00B07E4B" w:rsidRPr="00781DD8" w:rsidRDefault="00B07E4B" w:rsidP="00B07E4B">
      <w:pPr>
        <w:spacing w:after="0"/>
        <w:ind w:left="2552" w:hanging="2552"/>
      </w:pPr>
      <w:r w:rsidRPr="00781DD8">
        <w:t xml:space="preserve">Introductory presentation: Introducing and explaining the main goals of the workshop, defining algorithmic thinking. </w:t>
      </w:r>
    </w:p>
    <w:p w14:paraId="3B9D03FA" w14:textId="77777777" w:rsidR="00B07E4B" w:rsidRPr="00781DD8" w:rsidRDefault="00B07E4B" w:rsidP="00B07E4B">
      <w:pPr>
        <w:spacing w:after="0"/>
      </w:pPr>
      <w:r w:rsidRPr="00781DD8">
        <w:t xml:space="preserve">Introduction round: The participants introduce themselves </w:t>
      </w:r>
    </w:p>
    <w:p w14:paraId="11AE617B" w14:textId="77777777" w:rsidR="00B07E4B" w:rsidRPr="00781DD8" w:rsidRDefault="00B07E4B" w:rsidP="00B07E4B">
      <w:pPr>
        <w:spacing w:after="0"/>
      </w:pPr>
      <w:r w:rsidRPr="00781DD8">
        <w:t>Introduction and enrolling to the e-course in Moodle LMS</w:t>
      </w:r>
    </w:p>
    <w:p w14:paraId="69DE6AC5" w14:textId="77777777" w:rsidR="00B07E4B" w:rsidRPr="00781DD8" w:rsidRDefault="00B07E4B" w:rsidP="00B07E4B">
      <w:pPr>
        <w:spacing w:after="0"/>
        <w:rPr>
          <w:i/>
        </w:rPr>
      </w:pPr>
    </w:p>
    <w:p w14:paraId="14B30586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1: Game Based Learning (GBL)</w:t>
      </w:r>
    </w:p>
    <w:p w14:paraId="32E7A61F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>Duration: 3 hours (135 minutes)</w:t>
      </w:r>
    </w:p>
    <w:p w14:paraId="7BDCAED4" w14:textId="77777777" w:rsidR="00B07E4B" w:rsidRPr="00781DD8" w:rsidRDefault="00B07E4B" w:rsidP="00B07E4B">
      <w:pPr>
        <w:spacing w:after="0"/>
      </w:pPr>
      <w:r w:rsidRPr="00781DD8">
        <w:t xml:space="preserve">Lecture: Games in education </w:t>
      </w:r>
    </w:p>
    <w:p w14:paraId="5C2BE45D" w14:textId="77777777" w:rsidR="00B07E4B" w:rsidRPr="00781DD8" w:rsidRDefault="00B07E4B" w:rsidP="00B07E4B">
      <w:pPr>
        <w:spacing w:after="0"/>
      </w:pPr>
      <w:r w:rsidRPr="00781DD8">
        <w:t>Group work: Exploring educational games and preparing a „Learning package”</w:t>
      </w:r>
    </w:p>
    <w:p w14:paraId="1AE4AC9D" w14:textId="77777777" w:rsidR="00B07E4B" w:rsidRPr="00781DD8" w:rsidRDefault="00B07E4B" w:rsidP="00B07E4B">
      <w:pPr>
        <w:spacing w:after="0"/>
        <w:rPr>
          <w:i/>
        </w:rPr>
      </w:pPr>
    </w:p>
    <w:p w14:paraId="51BEBAEE" w14:textId="77777777" w:rsidR="00B07E4B" w:rsidRPr="00781DD8" w:rsidRDefault="00B07E4B" w:rsidP="00B07E4B">
      <w:pPr>
        <w:spacing w:after="0"/>
      </w:pPr>
      <w:r w:rsidRPr="00781DD8">
        <w:t xml:space="preserve">Lecture: Integration of games into the lecturing process </w:t>
      </w:r>
    </w:p>
    <w:p w14:paraId="1D1629A2" w14:textId="77777777" w:rsidR="00B07E4B" w:rsidRPr="00781DD8" w:rsidRDefault="00B07E4B" w:rsidP="00B07E4B">
      <w:pPr>
        <w:spacing w:after="0"/>
      </w:pPr>
      <w:r w:rsidRPr="00781DD8">
        <w:t xml:space="preserve">Demonstration: Examples of simple games in different school subjects </w:t>
      </w:r>
    </w:p>
    <w:p w14:paraId="7647F847" w14:textId="77777777" w:rsidR="00B07E4B" w:rsidRPr="00781DD8" w:rsidRDefault="00B07E4B" w:rsidP="00B07E4B">
      <w:pPr>
        <w:spacing w:after="0"/>
      </w:pPr>
      <w:r w:rsidRPr="00781DD8">
        <w:t>Group work: Exploring existing educational games</w:t>
      </w:r>
    </w:p>
    <w:p w14:paraId="420CA01F" w14:textId="77777777" w:rsidR="00B07E4B" w:rsidRPr="00781DD8" w:rsidRDefault="00B07E4B" w:rsidP="00B07E4B">
      <w:pPr>
        <w:spacing w:after="0"/>
        <w:rPr>
          <w:b/>
        </w:rPr>
      </w:pPr>
    </w:p>
    <w:p w14:paraId="7967A77D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2: GBL with unplugged activities</w:t>
      </w:r>
    </w:p>
    <w:p w14:paraId="18916BA3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>Duration: 1 hour (45 minutes)</w:t>
      </w:r>
    </w:p>
    <w:p w14:paraId="1DDAFE32" w14:textId="77777777" w:rsidR="00B07E4B" w:rsidRPr="00781DD8" w:rsidRDefault="00B07E4B" w:rsidP="00B07E4B">
      <w:pPr>
        <w:spacing w:after="0"/>
      </w:pPr>
      <w:r w:rsidRPr="00781DD8">
        <w:t xml:space="preserve">Lecture: What are unplugged activities and how to use them in the classroom? </w:t>
      </w:r>
    </w:p>
    <w:p w14:paraId="75567D8E" w14:textId="77777777" w:rsidR="00B07E4B" w:rsidRPr="00781DD8" w:rsidRDefault="00B07E4B" w:rsidP="00B07E4B">
      <w:pPr>
        <w:spacing w:after="0"/>
        <w:ind w:left="1418" w:hanging="1418"/>
      </w:pPr>
      <w:r w:rsidRPr="00781DD8">
        <w:t>Demonstration: Examples of unplugged activities for different school subjects, providing propaedeutic for algorithms and programming (</w:t>
      </w:r>
      <w:proofErr w:type="spellStart"/>
      <w:r w:rsidRPr="00781DD8">
        <w:t>e.g</w:t>
      </w:r>
      <w:proofErr w:type="spellEnd"/>
      <w:r w:rsidRPr="00781DD8">
        <w:t xml:space="preserve"> Plant a seed, Find the hidden words, Guess the number, Walking in the maze, etc.)</w:t>
      </w:r>
    </w:p>
    <w:p w14:paraId="121BB609" w14:textId="77777777" w:rsidR="00B07E4B" w:rsidRPr="00781DD8" w:rsidRDefault="00B07E4B" w:rsidP="00B07E4B">
      <w:pPr>
        <w:spacing w:after="0"/>
        <w:ind w:left="1418" w:hanging="1418"/>
      </w:pPr>
      <w:r w:rsidRPr="00781DD8">
        <w:t>Group work: Discussing new examples of unplugged activities</w:t>
      </w:r>
    </w:p>
    <w:p w14:paraId="4C233E14" w14:textId="77777777" w:rsidR="00B07E4B" w:rsidRPr="00781DD8" w:rsidRDefault="00B07E4B" w:rsidP="00B07E4B">
      <w:pPr>
        <w:spacing w:after="0"/>
        <w:rPr>
          <w:b/>
        </w:rPr>
      </w:pPr>
    </w:p>
    <w:p w14:paraId="7F1151B0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3: Using Web 2.0 tools for creating content for unplugged activities</w:t>
      </w:r>
    </w:p>
    <w:p w14:paraId="5677D7A1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 xml:space="preserve">Duration: 3 hours (135 minutes) </w:t>
      </w:r>
    </w:p>
    <w:p w14:paraId="4E981DB8" w14:textId="77777777" w:rsidR="00B07E4B" w:rsidRPr="00781DD8" w:rsidRDefault="00B07E4B" w:rsidP="00B07E4B">
      <w:r w:rsidRPr="00781DD8">
        <w:t xml:space="preserve">Presentation: Advantages of using Web 2.0 tools for unplugged activities </w:t>
      </w:r>
    </w:p>
    <w:p w14:paraId="3CB8FAB4" w14:textId="77777777" w:rsidR="00B07E4B" w:rsidRPr="00781DD8" w:rsidRDefault="00B07E4B" w:rsidP="00B07E4B">
      <w:pPr>
        <w:spacing w:after="0"/>
      </w:pPr>
      <w:r w:rsidRPr="00781DD8">
        <w:t>Group work: Exploring examples and resources</w:t>
      </w:r>
    </w:p>
    <w:p w14:paraId="1F76A395" w14:textId="77777777" w:rsidR="00B07E4B" w:rsidRPr="00781DD8" w:rsidRDefault="00B07E4B" w:rsidP="00B07E4B">
      <w:pPr>
        <w:spacing w:after="0"/>
      </w:pPr>
      <w:r w:rsidRPr="00781DD8">
        <w:t>Demonstration: Creating content for unplugged activities using Web 2.0 tools (</w:t>
      </w:r>
      <w:proofErr w:type="spellStart"/>
      <w:r w:rsidRPr="00781DD8">
        <w:t>Canva</w:t>
      </w:r>
      <w:proofErr w:type="spellEnd"/>
      <w:r w:rsidRPr="00781DD8">
        <w:t xml:space="preserve">, Sketchpad) </w:t>
      </w:r>
    </w:p>
    <w:p w14:paraId="256E5CF4" w14:textId="77777777" w:rsidR="00B07E4B" w:rsidRPr="00781DD8" w:rsidRDefault="00B07E4B" w:rsidP="00B07E4B">
      <w:pPr>
        <w:spacing w:after="0"/>
      </w:pPr>
      <w:r w:rsidRPr="00781DD8">
        <w:t>Individual work: Creating content for unplugged activities using Web 2.0 tools</w:t>
      </w:r>
    </w:p>
    <w:p w14:paraId="15F0BD9B" w14:textId="77777777" w:rsidR="00B07E4B" w:rsidRPr="00781DD8" w:rsidRDefault="00B07E4B" w:rsidP="00B07E4B">
      <w:pPr>
        <w:spacing w:after="0"/>
        <w:rPr>
          <w:i/>
        </w:rPr>
      </w:pPr>
    </w:p>
    <w:p w14:paraId="4FA6A94A" w14:textId="77777777" w:rsidR="00B07E4B" w:rsidRPr="00781DD8" w:rsidRDefault="00B07E4B" w:rsidP="00B07E4B">
      <w:pPr>
        <w:spacing w:after="0"/>
      </w:pPr>
      <w:r w:rsidRPr="00781DD8">
        <w:t xml:space="preserve">Group work: Creating examples of unplugged activities for different school subjects </w:t>
      </w:r>
    </w:p>
    <w:p w14:paraId="47B96EBF" w14:textId="77777777" w:rsidR="00B07E4B" w:rsidRPr="00781DD8" w:rsidRDefault="00B07E4B" w:rsidP="00B07E4B">
      <w:pPr>
        <w:spacing w:after="0"/>
        <w:rPr>
          <w:b/>
          <w:sz w:val="24"/>
          <w:szCs w:val="24"/>
        </w:rPr>
      </w:pPr>
    </w:p>
    <w:p w14:paraId="2FDA80AF" w14:textId="77777777" w:rsidR="00B07E4B" w:rsidRPr="00781DD8" w:rsidRDefault="00B07E4B" w:rsidP="00B07E4B">
      <w:pPr>
        <w:spacing w:after="0"/>
        <w:rPr>
          <w:b/>
          <w:sz w:val="24"/>
          <w:szCs w:val="24"/>
        </w:rPr>
      </w:pPr>
    </w:p>
    <w:p w14:paraId="6C87979B" w14:textId="77777777" w:rsidR="00B07E4B" w:rsidRPr="00781DD8" w:rsidRDefault="00B07E4B" w:rsidP="00B07E4B">
      <w:pPr>
        <w:spacing w:after="0"/>
        <w:rPr>
          <w:b/>
          <w:sz w:val="24"/>
          <w:szCs w:val="24"/>
        </w:rPr>
      </w:pPr>
      <w:r w:rsidRPr="00781DD8">
        <w:rPr>
          <w:b/>
          <w:sz w:val="24"/>
          <w:szCs w:val="24"/>
        </w:rPr>
        <w:lastRenderedPageBreak/>
        <w:tab/>
      </w:r>
    </w:p>
    <w:p w14:paraId="28D013F0" w14:textId="77777777" w:rsidR="00B07E4B" w:rsidRPr="00781DD8" w:rsidRDefault="00B07E4B" w:rsidP="00B07E4B">
      <w:pPr>
        <w:spacing w:after="0"/>
        <w:rPr>
          <w:b/>
          <w:sz w:val="24"/>
          <w:szCs w:val="24"/>
        </w:rPr>
      </w:pPr>
    </w:p>
    <w:p w14:paraId="111337C5" w14:textId="77777777" w:rsidR="00B07E4B" w:rsidRPr="00781DD8" w:rsidRDefault="00B07E4B" w:rsidP="00B07E4B">
      <w:pPr>
        <w:spacing w:after="0"/>
        <w:rPr>
          <w:b/>
          <w:sz w:val="28"/>
          <w:szCs w:val="24"/>
        </w:rPr>
      </w:pPr>
      <w:r w:rsidRPr="00781DD8">
        <w:rPr>
          <w:b/>
          <w:sz w:val="28"/>
          <w:szCs w:val="24"/>
        </w:rPr>
        <w:t xml:space="preserve">Day 2 </w:t>
      </w:r>
    </w:p>
    <w:p w14:paraId="294F3EAF" w14:textId="77777777" w:rsidR="00B07E4B" w:rsidRPr="00781DD8" w:rsidRDefault="00B07E4B" w:rsidP="00B07E4B">
      <w:pPr>
        <w:spacing w:after="0"/>
        <w:rPr>
          <w:b/>
        </w:rPr>
      </w:pPr>
    </w:p>
    <w:p w14:paraId="6024894D" w14:textId="77777777" w:rsidR="00B07E4B" w:rsidRPr="00842091" w:rsidRDefault="00B07E4B" w:rsidP="00B07E4B">
      <w:pPr>
        <w:rPr>
          <w:rStyle w:val="Hyperlink"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4: Designing learning scenarios</w:t>
      </w:r>
    </w:p>
    <w:p w14:paraId="74B444FB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 xml:space="preserve">Duration: 2 hours (90 minutes) </w:t>
      </w:r>
    </w:p>
    <w:p w14:paraId="42C7549C" w14:textId="77777777" w:rsidR="00B07E4B" w:rsidRPr="00781DD8" w:rsidRDefault="00B07E4B" w:rsidP="00B07E4B">
      <w:pPr>
        <w:spacing w:after="0"/>
      </w:pPr>
      <w:r w:rsidRPr="00781DD8">
        <w:t xml:space="preserve">Lecture: Definition of learning scenarios, how to design learning scenarios </w:t>
      </w:r>
    </w:p>
    <w:p w14:paraId="7405AF39" w14:textId="77777777" w:rsidR="00B07E4B" w:rsidRPr="004F62C9" w:rsidRDefault="00B07E4B" w:rsidP="00B07E4B">
      <w:pPr>
        <w:spacing w:after="0"/>
      </w:pPr>
      <w:r w:rsidRPr="00781DD8">
        <w:t xml:space="preserve">Demonstration: Examples of scenarios in </w:t>
      </w:r>
      <w:r w:rsidRPr="004F62C9">
        <w:t>written forms (with games and unplugged activities)</w:t>
      </w:r>
    </w:p>
    <w:p w14:paraId="192013A6" w14:textId="77777777" w:rsidR="00B07E4B" w:rsidRPr="00781DD8" w:rsidRDefault="00B07E4B" w:rsidP="00B07E4B">
      <w:pPr>
        <w:spacing w:after="0"/>
        <w:rPr>
          <w:i/>
        </w:rPr>
      </w:pPr>
      <w:r w:rsidRPr="004F62C9">
        <w:t xml:space="preserve">Group work: Preparing learning scenarios using </w:t>
      </w:r>
      <w:r w:rsidRPr="004F62C9">
        <w:rPr>
          <w:rFonts w:cstheme="minorHAnsi"/>
        </w:rPr>
        <w:t xml:space="preserve">prepared </w:t>
      </w:r>
      <w:r w:rsidRPr="004F62C9">
        <w:t>template</w:t>
      </w:r>
    </w:p>
    <w:p w14:paraId="7E9E772E" w14:textId="77777777" w:rsidR="00B07E4B" w:rsidRPr="00781DD8" w:rsidRDefault="00B07E4B" w:rsidP="00B07E4B">
      <w:pPr>
        <w:spacing w:after="0"/>
      </w:pPr>
    </w:p>
    <w:p w14:paraId="204F228A" w14:textId="77777777" w:rsidR="00B07E4B" w:rsidRPr="00781DD8" w:rsidRDefault="00B07E4B" w:rsidP="00B07E4B">
      <w:pPr>
        <w:spacing w:after="0"/>
        <w:rPr>
          <w:i/>
        </w:rPr>
      </w:pPr>
    </w:p>
    <w:p w14:paraId="16ECC14E" w14:textId="77777777" w:rsidR="00B07E4B" w:rsidRPr="00842091" w:rsidRDefault="00B07E4B" w:rsidP="00B07E4B">
      <w:pPr>
        <w:rPr>
          <w:b/>
          <w:color w:val="365F91" w:themeColor="accent1" w:themeShade="BF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5: Designing learning scenarios using a graphical tool</w:t>
      </w:r>
    </w:p>
    <w:p w14:paraId="13C09785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>Duration: 2 hours (90 minutes)</w:t>
      </w:r>
    </w:p>
    <w:p w14:paraId="5E81760C" w14:textId="77777777" w:rsidR="00B07E4B" w:rsidRPr="00781DD8" w:rsidRDefault="00B07E4B" w:rsidP="00B07E4B">
      <w:pPr>
        <w:spacing w:after="0"/>
      </w:pPr>
      <w:r w:rsidRPr="00781DD8">
        <w:t xml:space="preserve">Presentation: Visualising learning scenarios with LePlanner </w:t>
      </w:r>
    </w:p>
    <w:p w14:paraId="279A950F" w14:textId="77777777" w:rsidR="00B07E4B" w:rsidRPr="00781DD8" w:rsidRDefault="00B07E4B" w:rsidP="00B07E4B">
      <w:pPr>
        <w:spacing w:after="0"/>
      </w:pPr>
      <w:r w:rsidRPr="00781DD8">
        <w:t>Demonstration: Examples of GBL scenarios in graphical forms</w:t>
      </w:r>
    </w:p>
    <w:p w14:paraId="70552D19" w14:textId="77777777" w:rsidR="00B07E4B" w:rsidRPr="00781DD8" w:rsidRDefault="00B07E4B" w:rsidP="00B07E4B">
      <w:pPr>
        <w:spacing w:after="0"/>
      </w:pPr>
      <w:r w:rsidRPr="00781DD8">
        <w:t>Individual work: Exploring LePlanner tool</w:t>
      </w:r>
    </w:p>
    <w:p w14:paraId="0EB01152" w14:textId="77777777" w:rsidR="00B07E4B" w:rsidRPr="00781DD8" w:rsidRDefault="00B07E4B" w:rsidP="00B07E4B">
      <w:pPr>
        <w:spacing w:after="0"/>
      </w:pPr>
      <w:r w:rsidRPr="00781DD8">
        <w:t xml:space="preserve">Group work: Designing an unplugged </w:t>
      </w:r>
      <w:r>
        <w:t>game based</w:t>
      </w:r>
      <w:r w:rsidRPr="00781DD8">
        <w:t xml:space="preserve"> learning scenario</w:t>
      </w:r>
    </w:p>
    <w:p w14:paraId="1395265F" w14:textId="77777777" w:rsidR="00B07E4B" w:rsidRPr="00781DD8" w:rsidRDefault="00B07E4B" w:rsidP="00B07E4B">
      <w:pPr>
        <w:rPr>
          <w:rStyle w:val="Hyperlink"/>
          <w:b/>
          <w:color w:val="365F91" w:themeColor="accent1" w:themeShade="BF"/>
        </w:rPr>
      </w:pPr>
    </w:p>
    <w:p w14:paraId="5BEDCB19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Session 6: Designing learning scenarios for unplugged activities</w:t>
      </w:r>
    </w:p>
    <w:p w14:paraId="4C956DF3" w14:textId="77777777" w:rsidR="00B07E4B" w:rsidRPr="00781DD8" w:rsidRDefault="00B07E4B" w:rsidP="00B07E4B">
      <w:pPr>
        <w:rPr>
          <w:i/>
        </w:rPr>
      </w:pPr>
      <w:r w:rsidRPr="00781DD8">
        <w:rPr>
          <w:i/>
        </w:rPr>
        <w:t xml:space="preserve">Duration: 3 hours (135 minutes) </w:t>
      </w:r>
    </w:p>
    <w:p w14:paraId="1BA7E463" w14:textId="77777777" w:rsidR="00B07E4B" w:rsidRPr="00781DD8" w:rsidRDefault="00B07E4B" w:rsidP="00B07E4B">
      <w:pPr>
        <w:spacing w:after="0"/>
        <w:ind w:left="1559" w:hanging="1559"/>
      </w:pPr>
      <w:r w:rsidRPr="00781DD8">
        <w:t>Individual work: Developing learning scenarios for carrying out an unplugged activity in written form and in graphical form using LePlanner (developing the first version of the 1</w:t>
      </w:r>
      <w:r w:rsidRPr="00781DD8">
        <w:rPr>
          <w:vertAlign w:val="superscript"/>
        </w:rPr>
        <w:t>st</w:t>
      </w:r>
      <w:r w:rsidRPr="00781DD8">
        <w:t xml:space="preserve"> learning scenario)</w:t>
      </w:r>
    </w:p>
    <w:p w14:paraId="12F16D07" w14:textId="77777777" w:rsidR="00B07E4B" w:rsidRPr="00781DD8" w:rsidRDefault="00B07E4B" w:rsidP="00B07E4B">
      <w:pPr>
        <w:spacing w:after="0"/>
      </w:pPr>
      <w:r w:rsidRPr="00781DD8">
        <w:t>Group work: Review and discussion about the developed scenarios</w:t>
      </w:r>
    </w:p>
    <w:p w14:paraId="52F06ED2" w14:textId="77777777" w:rsidR="00B07E4B" w:rsidRPr="00781DD8" w:rsidRDefault="00B07E4B" w:rsidP="00B07E4B">
      <w:pPr>
        <w:ind w:left="1560" w:hanging="1560"/>
        <w:rPr>
          <w:rStyle w:val="Hyperlink"/>
          <w:b/>
          <w:color w:val="365F91" w:themeColor="accent1" w:themeShade="BF"/>
        </w:rPr>
      </w:pPr>
    </w:p>
    <w:p w14:paraId="6CD860DA" w14:textId="77777777" w:rsidR="00B07E4B" w:rsidRPr="00842091" w:rsidRDefault="00B07E4B" w:rsidP="00B07E4B">
      <w:pPr>
        <w:rPr>
          <w:rStyle w:val="Hyperlink"/>
          <w:b/>
          <w:color w:val="365F91" w:themeColor="accent1" w:themeShade="BF"/>
          <w:u w:val="none"/>
        </w:rPr>
      </w:pPr>
      <w:r w:rsidRPr="00842091">
        <w:rPr>
          <w:rStyle w:val="Hyperlink"/>
          <w:b/>
          <w:color w:val="365F91" w:themeColor="accent1" w:themeShade="BF"/>
          <w:u w:val="none"/>
        </w:rPr>
        <w:t>Conclusion of Workshop 1</w:t>
      </w:r>
    </w:p>
    <w:p w14:paraId="440880FC" w14:textId="77777777" w:rsidR="00B07E4B" w:rsidRPr="00781DD8" w:rsidRDefault="00B07E4B" w:rsidP="00B07E4B">
      <w:pPr>
        <w:spacing w:after="0"/>
      </w:pPr>
      <w:r w:rsidRPr="00781DD8">
        <w:rPr>
          <w:i/>
        </w:rPr>
        <w:t>Duration: 1 hour (45 minutes)</w:t>
      </w:r>
    </w:p>
    <w:p w14:paraId="15490BB5" w14:textId="77777777" w:rsidR="00B07E4B" w:rsidRPr="00781DD8" w:rsidRDefault="00B07E4B" w:rsidP="00B07E4B">
      <w:pPr>
        <w:spacing w:after="0"/>
      </w:pPr>
    </w:p>
    <w:p w14:paraId="2E52CF29" w14:textId="77777777" w:rsidR="00B07E4B" w:rsidRPr="00781DD8" w:rsidRDefault="00B07E4B" w:rsidP="00B07E4B">
      <w:pPr>
        <w:spacing w:after="0"/>
      </w:pPr>
      <w:r w:rsidRPr="00781DD8">
        <w:t>Whole-group activity: Debriefing</w:t>
      </w:r>
    </w:p>
    <w:p w14:paraId="39E21869" w14:textId="77777777" w:rsidR="00B07E4B" w:rsidRPr="00781DD8" w:rsidRDefault="00B07E4B" w:rsidP="00B07E4B">
      <w:pPr>
        <w:spacing w:after="0"/>
        <w:ind w:left="1134" w:hanging="1134"/>
        <w:rPr>
          <w:b/>
        </w:rPr>
      </w:pPr>
      <w:bookmarkStart w:id="1" w:name="_gjdgxs" w:colFirst="0" w:colLast="0"/>
      <w:bookmarkEnd w:id="1"/>
      <w:r w:rsidRPr="00781DD8">
        <w:t>Closing talk: Introducing and explaining the follow-up activities (developing the 1</w:t>
      </w:r>
      <w:r w:rsidRPr="00781DD8">
        <w:rPr>
          <w:vertAlign w:val="superscript"/>
        </w:rPr>
        <w:t>st</w:t>
      </w:r>
      <w:r w:rsidRPr="00781DD8">
        <w:t xml:space="preserve"> learning scenario for an unplugged activity)</w:t>
      </w:r>
    </w:p>
    <w:sectPr w:rsidR="00B07E4B" w:rsidRPr="00781DD8" w:rsidSect="00AA0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36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410A" w14:textId="77777777" w:rsidR="00790E10" w:rsidRDefault="00790E10">
      <w:pPr>
        <w:spacing w:after="0"/>
      </w:pPr>
      <w:r>
        <w:separator/>
      </w:r>
    </w:p>
  </w:endnote>
  <w:endnote w:type="continuationSeparator" w:id="0">
    <w:p w14:paraId="710D6C87" w14:textId="77777777" w:rsidR="00790E10" w:rsidRDefault="00790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E033" w14:textId="77777777" w:rsidR="00EE69E2" w:rsidRDefault="00EE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3022" w14:textId="6A86EC40" w:rsidR="002B07C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BB4A29" w:rsidRPr="008B4825">
      <w:rPr>
        <w:b/>
        <w:color w:val="365F91" w:themeColor="accent1" w:themeShade="BF"/>
        <w:sz w:val="16"/>
        <w:szCs w:val="16"/>
      </w:rPr>
      <w:t>GLAT</w:t>
    </w:r>
    <w:r w:rsidR="00BB4A29">
      <w:rPr>
        <w:b/>
        <w:sz w:val="16"/>
        <w:szCs w:val="16"/>
      </w:rPr>
      <w:t xml:space="preserve"> WS1 – Workshop </w:t>
    </w:r>
    <w:r w:rsidR="00BB4A29">
      <w:rPr>
        <w:b/>
        <w:sz w:val="16"/>
        <w:szCs w:val="16"/>
      </w:rPr>
      <w:t>schedule</w:t>
    </w:r>
    <w:bookmarkStart w:id="2" w:name="_GoBack"/>
    <w:bookmarkEnd w:id="2"/>
    <w:r w:rsidR="0076294E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BB4A29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BB4A29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54E2D117" w14:textId="77777777" w:rsidR="002B07CE" w:rsidRDefault="002B07CE" w:rsidP="002B07CE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39F510FD" w14:textId="480DCF9F" w:rsidR="00C60ABC" w:rsidRDefault="00B16123" w:rsidP="002B07CE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04B350D" wp14:editId="703F1115">
          <wp:extent cx="5760085" cy="300355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B945" w14:textId="6CFF5509" w:rsidR="0076294E" w:rsidRDefault="002B07CE" w:rsidP="0076294E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>Project: 2017-1-HR01-KA201-035362</w:t>
    </w:r>
    <w:r w:rsidRPr="00C513CF">
      <w:rPr>
        <w:sz w:val="16"/>
        <w:szCs w:val="16"/>
      </w:rPr>
      <w:tab/>
    </w:r>
    <w:r w:rsidR="005A5966" w:rsidRPr="008B4825">
      <w:rPr>
        <w:b/>
        <w:color w:val="365F91" w:themeColor="accent1" w:themeShade="BF"/>
        <w:sz w:val="16"/>
        <w:szCs w:val="16"/>
      </w:rPr>
      <w:t>GLAT</w:t>
    </w:r>
    <w:r w:rsidR="005A5966">
      <w:rPr>
        <w:b/>
        <w:sz w:val="16"/>
        <w:szCs w:val="16"/>
      </w:rPr>
      <w:t xml:space="preserve"> WS1 – Workshop schedule</w:t>
    </w:r>
    <w:r w:rsidR="0076294E" w:rsidRPr="00C513CF">
      <w:rPr>
        <w:sz w:val="16"/>
        <w:szCs w:val="16"/>
      </w:rPr>
      <w:tab/>
    </w:r>
    <w:r w:rsidR="0076294E">
      <w:rPr>
        <w:sz w:val="16"/>
        <w:szCs w:val="16"/>
      </w:rPr>
      <w:tab/>
    </w:r>
    <w:r w:rsidR="0076294E" w:rsidRPr="00C513CF">
      <w:rPr>
        <w:bCs/>
        <w:sz w:val="16"/>
        <w:szCs w:val="16"/>
      </w:rPr>
      <w:t xml:space="preserve">Page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PAGE </w:instrText>
    </w:r>
    <w:r w:rsidR="0076294E" w:rsidRPr="00C513CF">
      <w:rPr>
        <w:bCs/>
        <w:sz w:val="16"/>
        <w:szCs w:val="16"/>
      </w:rPr>
      <w:fldChar w:fldCharType="separate"/>
    </w:r>
    <w:r w:rsidR="00BB4A29">
      <w:rPr>
        <w:bCs/>
        <w:noProof/>
        <w:sz w:val="16"/>
        <w:szCs w:val="16"/>
      </w:rPr>
      <w:t>1</w:t>
    </w:r>
    <w:r w:rsidR="0076294E" w:rsidRPr="00C513CF">
      <w:rPr>
        <w:bCs/>
        <w:sz w:val="16"/>
        <w:szCs w:val="16"/>
      </w:rPr>
      <w:fldChar w:fldCharType="end"/>
    </w:r>
    <w:r w:rsidR="0076294E" w:rsidRPr="00C513CF">
      <w:rPr>
        <w:bCs/>
        <w:sz w:val="16"/>
        <w:szCs w:val="16"/>
      </w:rPr>
      <w:t xml:space="preserve"> of </w:t>
    </w:r>
    <w:r w:rsidR="0076294E" w:rsidRPr="00C513CF">
      <w:rPr>
        <w:bCs/>
        <w:sz w:val="16"/>
        <w:szCs w:val="16"/>
      </w:rPr>
      <w:fldChar w:fldCharType="begin"/>
    </w:r>
    <w:r w:rsidR="0076294E" w:rsidRPr="00C513CF">
      <w:rPr>
        <w:bCs/>
        <w:sz w:val="16"/>
        <w:szCs w:val="16"/>
      </w:rPr>
      <w:instrText xml:space="preserve"> NUMPAGES  \* Arabic  \* MERGEFORMAT </w:instrText>
    </w:r>
    <w:r w:rsidR="0076294E" w:rsidRPr="00C513CF">
      <w:rPr>
        <w:bCs/>
        <w:sz w:val="16"/>
        <w:szCs w:val="16"/>
      </w:rPr>
      <w:fldChar w:fldCharType="separate"/>
    </w:r>
    <w:r w:rsidR="00BB4A29">
      <w:rPr>
        <w:bCs/>
        <w:noProof/>
        <w:sz w:val="16"/>
        <w:szCs w:val="16"/>
      </w:rPr>
      <w:t>2</w:t>
    </w:r>
    <w:r w:rsidR="0076294E" w:rsidRPr="00C513CF">
      <w:rPr>
        <w:bCs/>
        <w:sz w:val="16"/>
        <w:szCs w:val="16"/>
      </w:rPr>
      <w:fldChar w:fldCharType="end"/>
    </w:r>
  </w:p>
  <w:p w14:paraId="7DD04BF2" w14:textId="77777777" w:rsidR="006571BD" w:rsidRDefault="006571BD" w:rsidP="006571BD">
    <w:pPr>
      <w:pStyle w:val="Footer"/>
      <w:pBdr>
        <w:top w:val="single" w:sz="4" w:space="1" w:color="auto"/>
      </w:pBdr>
      <w:tabs>
        <w:tab w:val="right" w:pos="9071"/>
      </w:tabs>
      <w:rPr>
        <w:bCs/>
        <w:sz w:val="16"/>
        <w:szCs w:val="16"/>
      </w:rPr>
    </w:pPr>
  </w:p>
  <w:p w14:paraId="68646F74" w14:textId="6D129AFA" w:rsidR="00C60ABC" w:rsidRDefault="00B16123" w:rsidP="006571BD">
    <w:pPr>
      <w:pStyle w:val="Footer"/>
      <w:pBdr>
        <w:top w:val="single" w:sz="4" w:space="1" w:color="auto"/>
      </w:pBdr>
      <w:tabs>
        <w:tab w:val="right" w:pos="9071"/>
      </w:tabs>
    </w:pPr>
    <w:r>
      <w:rPr>
        <w:noProof/>
        <w:lang w:eastAsia="en-GB"/>
      </w:rPr>
      <w:drawing>
        <wp:inline distT="0" distB="0" distL="0" distR="0" wp14:anchorId="52B698D0" wp14:editId="4211457E">
          <wp:extent cx="5760085" cy="300355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925" t="10272" r="869" b="10011"/>
                  <a:stretch>
                    <a:fillRect/>
                  </a:stretch>
                </pic:blipFill>
                <pic:spPr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B60B" w14:textId="77777777" w:rsidR="00790E10" w:rsidRDefault="00790E10">
      <w:pPr>
        <w:spacing w:after="0"/>
      </w:pPr>
      <w:r>
        <w:separator/>
      </w:r>
    </w:p>
  </w:footnote>
  <w:footnote w:type="continuationSeparator" w:id="0">
    <w:p w14:paraId="298E9660" w14:textId="77777777" w:rsidR="00790E10" w:rsidRDefault="00790E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8E2B" w14:textId="77777777" w:rsidR="00EE69E2" w:rsidRDefault="00EE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8A2E" w14:textId="77777777" w:rsidR="00007616" w:rsidRDefault="00007616">
    <w:pPr>
      <w:pStyle w:val="Header"/>
    </w:pPr>
  </w:p>
  <w:p w14:paraId="1820A732" w14:textId="77777777" w:rsidR="00007616" w:rsidRDefault="00007616">
    <w:pPr>
      <w:pStyle w:val="Header"/>
    </w:pPr>
  </w:p>
  <w:p w14:paraId="6561BDBD" w14:textId="478017DF" w:rsidR="00E9795F" w:rsidRDefault="00E9795F">
    <w:pPr>
      <w:pStyle w:val="Header"/>
    </w:pPr>
    <w:r>
      <w:rPr>
        <w:noProof/>
        <w:lang w:eastAsia="en-GB"/>
      </w:rPr>
      <w:drawing>
        <wp:inline distT="0" distB="0" distL="0" distR="0" wp14:anchorId="4EE06793" wp14:editId="6B0766E2">
          <wp:extent cx="5759450" cy="696925"/>
          <wp:effectExtent l="0" t="0" r="0" b="8255"/>
          <wp:docPr id="1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A73" w14:textId="77777777" w:rsidR="00C60ABC" w:rsidRDefault="00B16123">
    <w:pPr>
      <w:tabs>
        <w:tab w:val="center" w:pos="4536"/>
        <w:tab w:val="right" w:pos="9072"/>
      </w:tabs>
      <w:spacing w:before="568" w:after="0"/>
    </w:pPr>
    <w:r>
      <w:rPr>
        <w:noProof/>
        <w:lang w:eastAsia="en-GB"/>
      </w:rPr>
      <w:drawing>
        <wp:inline distT="0" distB="0" distL="0" distR="0" wp14:anchorId="3E7F38E8" wp14:editId="548BA31F">
          <wp:extent cx="5730240" cy="693541"/>
          <wp:effectExtent l="0" t="0" r="3810" b="0"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019" cy="70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F8D"/>
    <w:multiLevelType w:val="multilevel"/>
    <w:tmpl w:val="928C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734EC8"/>
    <w:multiLevelType w:val="multilevel"/>
    <w:tmpl w:val="3ACE4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BC"/>
    <w:rsid w:val="00007616"/>
    <w:rsid w:val="000136E1"/>
    <w:rsid w:val="00053731"/>
    <w:rsid w:val="00056CF7"/>
    <w:rsid w:val="00097E52"/>
    <w:rsid w:val="00132559"/>
    <w:rsid w:val="001A4E67"/>
    <w:rsid w:val="0021422D"/>
    <w:rsid w:val="00237ACF"/>
    <w:rsid w:val="00266DF3"/>
    <w:rsid w:val="002B07CE"/>
    <w:rsid w:val="00372806"/>
    <w:rsid w:val="00394583"/>
    <w:rsid w:val="00395064"/>
    <w:rsid w:val="003B0E8E"/>
    <w:rsid w:val="00446330"/>
    <w:rsid w:val="004A0CF8"/>
    <w:rsid w:val="004C6E77"/>
    <w:rsid w:val="00520CE0"/>
    <w:rsid w:val="005330EA"/>
    <w:rsid w:val="005559C3"/>
    <w:rsid w:val="005A5966"/>
    <w:rsid w:val="005A5D15"/>
    <w:rsid w:val="005F1761"/>
    <w:rsid w:val="006111B4"/>
    <w:rsid w:val="006571BD"/>
    <w:rsid w:val="0065761A"/>
    <w:rsid w:val="006867B6"/>
    <w:rsid w:val="006B67EC"/>
    <w:rsid w:val="006C413B"/>
    <w:rsid w:val="00735714"/>
    <w:rsid w:val="0076294E"/>
    <w:rsid w:val="00790E10"/>
    <w:rsid w:val="007A683C"/>
    <w:rsid w:val="007C24D4"/>
    <w:rsid w:val="00842091"/>
    <w:rsid w:val="0085714F"/>
    <w:rsid w:val="008A749A"/>
    <w:rsid w:val="008C0A3F"/>
    <w:rsid w:val="008E6E22"/>
    <w:rsid w:val="008F4C21"/>
    <w:rsid w:val="00960162"/>
    <w:rsid w:val="009C5F95"/>
    <w:rsid w:val="009D3138"/>
    <w:rsid w:val="009F278B"/>
    <w:rsid w:val="00A57829"/>
    <w:rsid w:val="00A77734"/>
    <w:rsid w:val="00A839F6"/>
    <w:rsid w:val="00AA0733"/>
    <w:rsid w:val="00AC4649"/>
    <w:rsid w:val="00B07E4B"/>
    <w:rsid w:val="00B16123"/>
    <w:rsid w:val="00B21E62"/>
    <w:rsid w:val="00B81485"/>
    <w:rsid w:val="00BB4A29"/>
    <w:rsid w:val="00BC55EF"/>
    <w:rsid w:val="00C1425D"/>
    <w:rsid w:val="00C2544B"/>
    <w:rsid w:val="00C34DC6"/>
    <w:rsid w:val="00C57ADB"/>
    <w:rsid w:val="00C60ABC"/>
    <w:rsid w:val="00CA1F7F"/>
    <w:rsid w:val="00CC13B2"/>
    <w:rsid w:val="00CE75D4"/>
    <w:rsid w:val="00D72380"/>
    <w:rsid w:val="00D8608D"/>
    <w:rsid w:val="00D87559"/>
    <w:rsid w:val="00DB2377"/>
    <w:rsid w:val="00DB3317"/>
    <w:rsid w:val="00DD614B"/>
    <w:rsid w:val="00DD7ED2"/>
    <w:rsid w:val="00E46370"/>
    <w:rsid w:val="00E67991"/>
    <w:rsid w:val="00E9795F"/>
    <w:rsid w:val="00EE69E2"/>
    <w:rsid w:val="00F04983"/>
    <w:rsid w:val="00F7151D"/>
    <w:rsid w:val="00F75F32"/>
    <w:rsid w:val="00FA7C8A"/>
    <w:rsid w:val="00FC142F"/>
    <w:rsid w:val="00FF23D4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07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240"/>
      <w:contextualSpacing/>
      <w:jc w:val="center"/>
    </w:pPr>
    <w:rPr>
      <w:b/>
      <w:color w:val="2E75B5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C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7CE"/>
  </w:style>
  <w:style w:type="paragraph" w:styleId="Footer">
    <w:name w:val="footer"/>
    <w:basedOn w:val="Normal"/>
    <w:link w:val="FooterChar"/>
    <w:unhideWhenUsed/>
    <w:rsid w:val="002B07C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7CE"/>
  </w:style>
  <w:style w:type="character" w:styleId="Hyperlink">
    <w:name w:val="Hyperlink"/>
    <w:basedOn w:val="DefaultParagraphFont"/>
    <w:uiPriority w:val="99"/>
    <w:unhideWhenUsed/>
    <w:rsid w:val="00AC4649"/>
    <w:rPr>
      <w:color w:val="0000FF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B07E4B"/>
    <w:pPr>
      <w:jc w:val="center"/>
    </w:pPr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character" w:customStyle="1" w:styleId="NaslovplaviChar">
    <w:name w:val="Naslov plavi Char"/>
    <w:basedOn w:val="DefaultParagraphFont"/>
    <w:link w:val="Naslovplavi"/>
    <w:rsid w:val="00B07E4B"/>
    <w:rPr>
      <w:rFonts w:eastAsiaTheme="majorEastAsia" w:cstheme="majorBidi"/>
      <w:b/>
      <w:iCs/>
      <w:color w:val="365F91" w:themeColor="accent1" w:themeShade="BF"/>
      <w:sz w:val="32"/>
      <w:szCs w:val="32"/>
      <w:lang w:val="hr-HR"/>
    </w:rPr>
  </w:style>
  <w:style w:type="paragraph" w:customStyle="1" w:styleId="Naslov2">
    <w:name w:val="Naslov 2"/>
    <w:basedOn w:val="Normal"/>
    <w:link w:val="Naslov2Char"/>
    <w:qFormat/>
    <w:rsid w:val="00B07E4B"/>
    <w:pPr>
      <w:jc w:val="center"/>
    </w:pPr>
    <w:rPr>
      <w:b/>
      <w:sz w:val="28"/>
      <w:szCs w:val="24"/>
    </w:rPr>
  </w:style>
  <w:style w:type="character" w:customStyle="1" w:styleId="Naslov2Char">
    <w:name w:val="Naslov 2 Char"/>
    <w:basedOn w:val="DefaultParagraphFont"/>
    <w:link w:val="Naslov2"/>
    <w:rsid w:val="00B07E4B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DBDF989-FC47-41DD-9EAD-FEA48AFB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2019-11-10T06:30:00Z</dcterms:created>
  <dcterms:modified xsi:type="dcterms:W3CDTF">2019-11-10T06:30:00Z</dcterms:modified>
</cp:coreProperties>
</file>