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9E" w:rsidRPr="000A279E" w:rsidRDefault="000A279E" w:rsidP="000A279E">
      <w:pPr>
        <w:pStyle w:val="Naslovplavi"/>
        <w:rPr>
          <w:i/>
          <w:lang w:val="en-GB"/>
        </w:rPr>
      </w:pPr>
      <w:bookmarkStart w:id="0" w:name="_GoBack"/>
      <w:bookmarkEnd w:id="0"/>
      <w:r w:rsidRPr="000A279E">
        <w:rPr>
          <w:lang w:val="en-GB"/>
        </w:rPr>
        <w:t>Workshop 2 – Problem Based Learning (PBL), Online Quizzes and Logical Tasks</w:t>
      </w:r>
    </w:p>
    <w:p w:rsidR="000A279E" w:rsidRPr="000A279E" w:rsidRDefault="000A279E" w:rsidP="000A279E">
      <w:pPr>
        <w:pStyle w:val="Naslov2"/>
      </w:pPr>
      <w:bookmarkStart w:id="1" w:name="_Toc23416543"/>
      <w:r w:rsidRPr="000A279E">
        <w:t>Session 1: Introduction to Problem Based Learning (PBL)</w:t>
      </w:r>
      <w:bookmarkEnd w:id="1"/>
    </w:p>
    <w:p w:rsidR="000A279E" w:rsidRPr="000A279E" w:rsidRDefault="000A279E" w:rsidP="000A279E">
      <w:pPr>
        <w:rPr>
          <w:rFonts w:eastAsia="Arial" w:cstheme="minorHAnsi"/>
          <w:b/>
          <w:lang w:val="en-GB"/>
        </w:rPr>
      </w:pPr>
    </w:p>
    <w:p w:rsidR="000A279E" w:rsidRPr="000A279E" w:rsidRDefault="000A279E" w:rsidP="000A279E">
      <w:pPr>
        <w:rPr>
          <w:rFonts w:eastAsia="Arial" w:cstheme="minorHAnsi"/>
          <w:b/>
          <w:lang w:val="en-GB"/>
        </w:rPr>
      </w:pPr>
      <w:r w:rsidRPr="000A279E">
        <w:rPr>
          <w:rFonts w:eastAsia="Arial" w:cstheme="minorHAnsi"/>
          <w:b/>
          <w:lang w:val="en-GB"/>
        </w:rPr>
        <w:t>Expected Learning Outcomes</w:t>
      </w:r>
    </w:p>
    <w:p w:rsidR="000A279E" w:rsidRPr="000A279E" w:rsidRDefault="000A279E" w:rsidP="000A27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color w:val="000000" w:themeColor="text1"/>
          <w:lang w:val="en-GB"/>
        </w:rPr>
      </w:pPr>
      <w:r w:rsidRPr="000A279E">
        <w:rPr>
          <w:rFonts w:cstheme="minorHAnsi"/>
          <w:color w:val="000000" w:themeColor="text1"/>
          <w:lang w:val="en-GB"/>
        </w:rPr>
        <w:t>Demonstrate competence in the principles, process and application of Problem Based Learning in learning situations/scenarios.</w:t>
      </w:r>
    </w:p>
    <w:p w:rsidR="000A279E" w:rsidRPr="000A279E" w:rsidRDefault="000A279E" w:rsidP="000A27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color w:val="000000" w:themeColor="text1"/>
          <w:lang w:val="en-GB"/>
        </w:rPr>
      </w:pPr>
      <w:r w:rsidRPr="000A279E">
        <w:rPr>
          <w:rFonts w:cstheme="minorHAnsi"/>
          <w:color w:val="000000" w:themeColor="text1"/>
          <w:lang w:val="en-GB"/>
        </w:rPr>
        <w:t xml:space="preserve">Use the principles of PBL to design lessons for stimulating algorithmic thinking in problem-solving engagements.  </w:t>
      </w:r>
    </w:p>
    <w:p w:rsidR="000A279E" w:rsidRPr="000A279E" w:rsidRDefault="000A279E" w:rsidP="000A279E">
      <w:pPr>
        <w:rPr>
          <w:rFonts w:cstheme="minorHAnsi"/>
          <w:lang w:val="en-GB"/>
        </w:rPr>
      </w:pPr>
    </w:p>
    <w:p w:rsidR="000A279E" w:rsidRPr="000A279E" w:rsidRDefault="000A279E" w:rsidP="000A279E">
      <w:pPr>
        <w:rPr>
          <w:rFonts w:eastAsia="Arial" w:cstheme="minorHAnsi"/>
          <w:b/>
          <w:lang w:val="en-GB"/>
        </w:rPr>
      </w:pPr>
      <w:r w:rsidRPr="000A279E">
        <w:rPr>
          <w:rFonts w:eastAsia="Arial" w:cstheme="minorHAnsi"/>
          <w:b/>
          <w:lang w:val="en-GB"/>
        </w:rPr>
        <w:t xml:space="preserve">Teaching Methods/Approaches      </w:t>
      </w:r>
    </w:p>
    <w:p w:rsidR="000A279E" w:rsidRPr="000A279E" w:rsidRDefault="000A279E" w:rsidP="000A27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color w:val="000000" w:themeColor="text1"/>
          <w:lang w:val="en-GB"/>
        </w:rPr>
      </w:pPr>
      <w:r w:rsidRPr="000A279E">
        <w:rPr>
          <w:rFonts w:cstheme="minorHAnsi"/>
          <w:color w:val="000000" w:themeColor="text1"/>
          <w:lang w:val="en-GB"/>
        </w:rPr>
        <w:t xml:space="preserve">Teacher presentation and demonstration </w:t>
      </w:r>
    </w:p>
    <w:p w:rsidR="000A279E" w:rsidRPr="000A279E" w:rsidRDefault="000A279E" w:rsidP="000A279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 w:themeColor="text1"/>
          <w:sz w:val="22"/>
          <w:szCs w:val="22"/>
        </w:rPr>
      </w:pPr>
      <w:r w:rsidRPr="000A279E">
        <w:rPr>
          <w:rFonts w:cstheme="minorHAnsi"/>
          <w:color w:val="000000" w:themeColor="text1"/>
          <w:sz w:val="22"/>
          <w:szCs w:val="22"/>
        </w:rPr>
        <w:t>Discussion</w:t>
      </w:r>
    </w:p>
    <w:p w:rsidR="000A279E" w:rsidRPr="000A279E" w:rsidRDefault="000A279E" w:rsidP="000A27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color w:val="000000" w:themeColor="text1"/>
          <w:lang w:val="en-GB"/>
        </w:rPr>
      </w:pPr>
      <w:r w:rsidRPr="000A279E">
        <w:rPr>
          <w:rFonts w:cstheme="minorHAnsi"/>
          <w:color w:val="000000" w:themeColor="text1"/>
          <w:lang w:val="en-GB"/>
        </w:rPr>
        <w:t>Group activity - collaboration</w:t>
      </w:r>
    </w:p>
    <w:p w:rsidR="000A279E" w:rsidRPr="000A279E" w:rsidRDefault="000A279E" w:rsidP="000A27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color w:val="000000" w:themeColor="text1"/>
          <w:lang w:val="en-GB"/>
        </w:rPr>
      </w:pPr>
      <w:r w:rsidRPr="000A279E">
        <w:rPr>
          <w:rFonts w:cstheme="minorHAnsi"/>
          <w:color w:val="000000" w:themeColor="text1"/>
          <w:lang w:val="en-GB"/>
        </w:rPr>
        <w:t>Peer-review</w:t>
      </w:r>
    </w:p>
    <w:p w:rsidR="000A279E" w:rsidRPr="000A279E" w:rsidRDefault="000A279E" w:rsidP="000A279E">
      <w:pPr>
        <w:rPr>
          <w:rFonts w:eastAsia="Arial" w:cstheme="minorHAnsi"/>
          <w:b/>
          <w:lang w:val="en-GB"/>
        </w:rPr>
      </w:pPr>
    </w:p>
    <w:p w:rsidR="000A279E" w:rsidRPr="000A279E" w:rsidRDefault="000A279E" w:rsidP="000A279E">
      <w:pPr>
        <w:rPr>
          <w:rFonts w:cstheme="minorHAnsi"/>
          <w:lang w:val="en-GB"/>
        </w:rPr>
      </w:pPr>
      <w:r w:rsidRPr="000A279E">
        <w:rPr>
          <w:rFonts w:eastAsia="Arial" w:cstheme="minorHAnsi"/>
          <w:b/>
          <w:lang w:val="en-GB"/>
        </w:rPr>
        <w:t>Sources of training materials</w:t>
      </w:r>
    </w:p>
    <w:p w:rsidR="000A279E" w:rsidRPr="000A279E" w:rsidRDefault="000A279E" w:rsidP="000A279E">
      <w:pPr>
        <w:pStyle w:val="ListParagraph"/>
        <w:numPr>
          <w:ilvl w:val="0"/>
          <w:numId w:val="8"/>
        </w:numPr>
        <w:rPr>
          <w:rFonts w:cstheme="minorHAnsi"/>
          <w:color w:val="0563C1" w:themeColor="hyperlink"/>
          <w:u w:val="single"/>
          <w:lang w:val="en-GB"/>
        </w:rPr>
      </w:pPr>
      <w:r w:rsidRPr="000A279E">
        <w:rPr>
          <w:rFonts w:cstheme="minorHAnsi"/>
          <w:lang w:val="en-GB"/>
        </w:rPr>
        <w:t xml:space="preserve">Video “Learning scenario designing environment LePlanner.net”: </w:t>
      </w:r>
      <w:hyperlink r:id="rId7" w:history="1">
        <w:r w:rsidRPr="000A279E">
          <w:rPr>
            <w:rStyle w:val="Hyperlink"/>
            <w:rFonts w:cstheme="minorHAnsi"/>
            <w:lang w:val="en-GB"/>
          </w:rPr>
          <w:t>https://vimeo.com/168032150</w:t>
        </w:r>
      </w:hyperlink>
      <w:r w:rsidRPr="000A279E">
        <w:rPr>
          <w:rFonts w:cstheme="minorHAnsi"/>
          <w:lang w:val="en-GB"/>
        </w:rPr>
        <w:t xml:space="preserve"> (20.8.2018.)</w:t>
      </w:r>
    </w:p>
    <w:p w:rsidR="000A279E" w:rsidRPr="000A279E" w:rsidRDefault="000A279E" w:rsidP="000A279E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val="en-GB"/>
        </w:rPr>
      </w:pPr>
      <w:r w:rsidRPr="000A279E">
        <w:rPr>
          <w:rFonts w:cstheme="minorHAnsi"/>
          <w:lang w:val="en-GB"/>
        </w:rPr>
        <w:t xml:space="preserve">LePlanner: </w:t>
      </w:r>
      <w:hyperlink r:id="rId8" w:anchor="/" w:history="1">
        <w:r w:rsidRPr="000A279E">
          <w:rPr>
            <w:rStyle w:val="Hyperlink"/>
            <w:rFonts w:cstheme="minorHAnsi"/>
            <w:lang w:val="en-GB"/>
          </w:rPr>
          <w:t>https://beta.leplanner.net/#/</w:t>
        </w:r>
      </w:hyperlink>
      <w:r w:rsidRPr="000A279E">
        <w:rPr>
          <w:rFonts w:cstheme="minorHAnsi"/>
          <w:color w:val="000000" w:themeColor="text1"/>
          <w:lang w:val="en-GB"/>
        </w:rPr>
        <w:t xml:space="preserve"> (20.8.2018.)</w:t>
      </w:r>
    </w:p>
    <w:p w:rsidR="000A279E" w:rsidRPr="000A279E" w:rsidRDefault="000A279E" w:rsidP="000A279E">
      <w:pPr>
        <w:pStyle w:val="ListParagraph"/>
        <w:numPr>
          <w:ilvl w:val="0"/>
          <w:numId w:val="8"/>
        </w:numPr>
        <w:jc w:val="left"/>
        <w:rPr>
          <w:rFonts w:cstheme="minorHAnsi"/>
          <w:color w:val="000000" w:themeColor="text1"/>
          <w:lang w:val="en-GB"/>
        </w:rPr>
      </w:pPr>
      <w:proofErr w:type="spellStart"/>
      <w:r w:rsidRPr="000A279E">
        <w:rPr>
          <w:rFonts w:cstheme="minorHAnsi"/>
          <w:lang w:val="en-GB"/>
        </w:rPr>
        <w:t>Rõbtšenkov</w:t>
      </w:r>
      <w:proofErr w:type="spellEnd"/>
      <w:r w:rsidRPr="000A279E">
        <w:rPr>
          <w:rFonts w:cstheme="minorHAnsi"/>
          <w:lang w:val="en-GB"/>
        </w:rPr>
        <w:t>,</w:t>
      </w:r>
      <w:r w:rsidRPr="000A279E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0A279E">
        <w:rPr>
          <w:rFonts w:cstheme="minorHAnsi"/>
          <w:lang w:val="en-GB"/>
        </w:rPr>
        <w:t>Romil</w:t>
      </w:r>
      <w:proofErr w:type="spellEnd"/>
      <w:r w:rsidRPr="000A279E">
        <w:rPr>
          <w:rFonts w:cstheme="minorHAnsi"/>
          <w:lang w:val="en-GB"/>
        </w:rPr>
        <w:t xml:space="preserve">: LePlanner a tool for creating learning scenarios: </w:t>
      </w:r>
      <w:hyperlink r:id="rId9" w:history="1">
        <w:r w:rsidRPr="000A279E">
          <w:rPr>
            <w:rStyle w:val="Hyperlink"/>
            <w:rFonts w:cstheme="minorHAnsi"/>
            <w:lang w:val="en-GB"/>
          </w:rPr>
          <w:t>http://htk.tlu.ee/event/wp-content/uploads/2016/05/romil_robtsenkov.pdf</w:t>
        </w:r>
      </w:hyperlink>
      <w:r w:rsidRPr="000A279E">
        <w:rPr>
          <w:rFonts w:cstheme="minorHAnsi"/>
          <w:color w:val="000000" w:themeColor="text1"/>
          <w:lang w:val="en-GB"/>
        </w:rPr>
        <w:t xml:space="preserve"> (20.8.2018.)</w:t>
      </w:r>
    </w:p>
    <w:p w:rsidR="000A279E" w:rsidRPr="000A279E" w:rsidRDefault="000A279E" w:rsidP="000A279E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val="en-GB"/>
        </w:rPr>
      </w:pPr>
      <w:r w:rsidRPr="000A279E">
        <w:rPr>
          <w:rFonts w:cstheme="minorHAnsi"/>
          <w:color w:val="000000" w:themeColor="text1"/>
          <w:lang w:val="en-GB"/>
        </w:rPr>
        <w:t xml:space="preserve">Clayton, Graham &amp; </w:t>
      </w:r>
      <w:proofErr w:type="spellStart"/>
      <w:r w:rsidRPr="000A279E">
        <w:rPr>
          <w:rFonts w:cstheme="minorHAnsi"/>
          <w:color w:val="000000" w:themeColor="text1"/>
          <w:lang w:val="en-GB"/>
        </w:rPr>
        <w:t>Pierpoint</w:t>
      </w:r>
      <w:proofErr w:type="spellEnd"/>
      <w:r w:rsidRPr="000A279E">
        <w:rPr>
          <w:rFonts w:cstheme="minorHAnsi"/>
          <w:color w:val="000000" w:themeColor="text1"/>
          <w:lang w:val="en-GB"/>
        </w:rPr>
        <w:t xml:space="preserve">, Peter: Problem Based Learning: A Would-be Practitioner’s Guide, University of Plymouth Business School, </w:t>
      </w:r>
      <w:proofErr w:type="gramStart"/>
      <w:r w:rsidRPr="000A279E">
        <w:rPr>
          <w:rFonts w:cstheme="minorHAnsi"/>
          <w:color w:val="000000" w:themeColor="text1"/>
          <w:lang w:val="en-GB"/>
        </w:rPr>
        <w:t>1996.:</w:t>
      </w:r>
      <w:proofErr w:type="gramEnd"/>
      <w:r w:rsidRPr="000A279E">
        <w:rPr>
          <w:rFonts w:cstheme="minorHAnsi"/>
          <w:color w:val="000000" w:themeColor="text1"/>
          <w:lang w:val="en-GB"/>
        </w:rPr>
        <w:t xml:space="preserve"> </w:t>
      </w:r>
      <w:hyperlink r:id="rId10" w:history="1">
        <w:r w:rsidRPr="000A279E">
          <w:rPr>
            <w:rStyle w:val="Hyperlink"/>
            <w:rFonts w:cstheme="minorHAnsi"/>
            <w:lang w:val="en-GB"/>
          </w:rPr>
          <w:t>http://www2.uwe.ac.uk/faculties/BBS/BUS/Research/NTFS/problem.pdf</w:t>
        </w:r>
      </w:hyperlink>
      <w:r w:rsidRPr="000A279E">
        <w:rPr>
          <w:rFonts w:cstheme="minorHAnsi"/>
          <w:color w:val="000000" w:themeColor="text1"/>
          <w:lang w:val="en-GB"/>
        </w:rPr>
        <w:t xml:space="preserve"> (20.8.2018.)</w:t>
      </w:r>
    </w:p>
    <w:p w:rsidR="000A279E" w:rsidRPr="000A279E" w:rsidRDefault="000A279E" w:rsidP="000A279E">
      <w:pPr>
        <w:pStyle w:val="ListParagraph"/>
        <w:numPr>
          <w:ilvl w:val="0"/>
          <w:numId w:val="8"/>
        </w:numPr>
        <w:jc w:val="left"/>
        <w:rPr>
          <w:rFonts w:cstheme="minorHAnsi"/>
          <w:color w:val="000000" w:themeColor="text1"/>
          <w:lang w:val="en-GB"/>
        </w:rPr>
      </w:pPr>
      <w:r w:rsidRPr="000A279E">
        <w:rPr>
          <w:rFonts w:cstheme="minorHAnsi"/>
          <w:color w:val="000000" w:themeColor="text1"/>
          <w:lang w:val="en-GB"/>
        </w:rPr>
        <w:t>Christiansen</w:t>
      </w:r>
      <w:r w:rsidRPr="000A279E">
        <w:rPr>
          <w:rFonts w:cstheme="minorHAnsi"/>
          <w:lang w:val="en-GB"/>
        </w:rPr>
        <w:t xml:space="preserve">, E. T., </w:t>
      </w:r>
      <w:proofErr w:type="spellStart"/>
      <w:r w:rsidRPr="000A279E">
        <w:rPr>
          <w:rFonts w:cstheme="minorHAnsi"/>
          <w:lang w:val="en-GB"/>
        </w:rPr>
        <w:t>Kuure</w:t>
      </w:r>
      <w:proofErr w:type="spellEnd"/>
      <w:r w:rsidRPr="000A279E">
        <w:rPr>
          <w:rFonts w:cstheme="minorHAnsi"/>
          <w:lang w:val="en-GB"/>
        </w:rPr>
        <w:t xml:space="preserve">, L., </w:t>
      </w:r>
      <w:proofErr w:type="spellStart"/>
      <w:r w:rsidRPr="000A279E">
        <w:rPr>
          <w:rFonts w:cstheme="minorHAnsi"/>
          <w:lang w:val="en-GB"/>
        </w:rPr>
        <w:t>Mørch</w:t>
      </w:r>
      <w:proofErr w:type="spellEnd"/>
      <w:r w:rsidRPr="000A279E">
        <w:rPr>
          <w:rFonts w:cstheme="minorHAnsi"/>
          <w:lang w:val="en-GB"/>
        </w:rPr>
        <w:t xml:space="preserve">, A., &amp; </w:t>
      </w:r>
      <w:proofErr w:type="spellStart"/>
      <w:r w:rsidRPr="000A279E">
        <w:rPr>
          <w:rFonts w:cstheme="minorHAnsi"/>
          <w:lang w:val="en-GB"/>
        </w:rPr>
        <w:t>Lindström</w:t>
      </w:r>
      <w:proofErr w:type="spellEnd"/>
      <w:r w:rsidRPr="000A279E">
        <w:rPr>
          <w:rFonts w:cstheme="minorHAnsi"/>
          <w:lang w:val="en-GB"/>
        </w:rPr>
        <w:t xml:space="preserve">, B. (Eds.): PROBLEM BASED LEARNING FOR THE 21st CENTURY: New Practices and Learning Environments (1 ed.), Aalborg </w:t>
      </w:r>
      <w:proofErr w:type="spellStart"/>
      <w:r w:rsidRPr="000A279E">
        <w:rPr>
          <w:rFonts w:cstheme="minorHAnsi"/>
          <w:lang w:val="en-GB"/>
        </w:rPr>
        <w:t>Universitetsforlag</w:t>
      </w:r>
      <w:proofErr w:type="spellEnd"/>
      <w:r w:rsidRPr="000A279E">
        <w:rPr>
          <w:rFonts w:cstheme="minorHAnsi"/>
          <w:lang w:val="en-GB"/>
        </w:rPr>
        <w:t xml:space="preserve">, </w:t>
      </w:r>
      <w:proofErr w:type="gramStart"/>
      <w:r w:rsidRPr="000A279E">
        <w:rPr>
          <w:rFonts w:cstheme="minorHAnsi"/>
          <w:lang w:val="en-GB"/>
        </w:rPr>
        <w:t>2013.:</w:t>
      </w:r>
      <w:proofErr w:type="gramEnd"/>
      <w:r w:rsidRPr="000A279E">
        <w:rPr>
          <w:rFonts w:cstheme="minorHAnsi"/>
          <w:lang w:val="en-GB"/>
        </w:rPr>
        <w:t xml:space="preserve"> </w:t>
      </w:r>
      <w:hyperlink r:id="rId11" w:history="1">
        <w:r w:rsidRPr="000A279E">
          <w:rPr>
            <w:rStyle w:val="Hyperlink"/>
            <w:rFonts w:cstheme="minorHAnsi"/>
            <w:lang w:val="en-GB"/>
          </w:rPr>
          <w:t>http://vbn.aau.dk/files/187818413/PROBLEM_BASED_LEARNING_FOR_THE_21st_CENTURY_WEB.pdf</w:t>
        </w:r>
      </w:hyperlink>
      <w:r w:rsidRPr="000A279E">
        <w:rPr>
          <w:rFonts w:cstheme="minorHAnsi"/>
          <w:color w:val="000000" w:themeColor="text1"/>
          <w:lang w:val="en-GB"/>
        </w:rPr>
        <w:t xml:space="preserve"> (20.8.2018.)</w:t>
      </w:r>
    </w:p>
    <w:p w:rsidR="000A279E" w:rsidRPr="000A279E" w:rsidRDefault="000A279E" w:rsidP="000A279E">
      <w:pPr>
        <w:pStyle w:val="ListParagraph"/>
        <w:numPr>
          <w:ilvl w:val="0"/>
          <w:numId w:val="8"/>
        </w:numPr>
        <w:jc w:val="left"/>
        <w:rPr>
          <w:rFonts w:cstheme="minorHAnsi"/>
          <w:color w:val="000000" w:themeColor="text1"/>
          <w:lang w:val="en-GB"/>
        </w:rPr>
      </w:pPr>
      <w:proofErr w:type="spellStart"/>
      <w:r w:rsidRPr="000A279E">
        <w:rPr>
          <w:rFonts w:cstheme="minorHAnsi"/>
          <w:lang w:val="en-GB"/>
        </w:rPr>
        <w:t>Jurković</w:t>
      </w:r>
      <w:proofErr w:type="spellEnd"/>
      <w:r w:rsidRPr="000A279E">
        <w:rPr>
          <w:rFonts w:cstheme="minorHAnsi"/>
          <w:lang w:val="en-GB"/>
        </w:rPr>
        <w:t xml:space="preserve">, </w:t>
      </w:r>
      <w:proofErr w:type="spellStart"/>
      <w:r w:rsidRPr="000A279E">
        <w:rPr>
          <w:rFonts w:cstheme="minorHAnsi"/>
          <w:lang w:val="en-GB"/>
        </w:rPr>
        <w:t>Violeta</w:t>
      </w:r>
      <w:proofErr w:type="spellEnd"/>
      <w:r w:rsidRPr="000A279E">
        <w:rPr>
          <w:rFonts w:cstheme="minorHAnsi"/>
          <w:lang w:val="en-GB"/>
        </w:rPr>
        <w:t xml:space="preserve">. (Ed.): Guide to Problem Based Learning, Ljubljana: Slovene Association of LSP Teachers. </w:t>
      </w:r>
      <w:proofErr w:type="gramStart"/>
      <w:r w:rsidRPr="000A279E">
        <w:rPr>
          <w:rFonts w:cstheme="minorHAnsi"/>
          <w:lang w:val="en-GB"/>
        </w:rPr>
        <w:t>2005.:</w:t>
      </w:r>
      <w:proofErr w:type="gramEnd"/>
      <w:r w:rsidRPr="000A279E">
        <w:rPr>
          <w:rFonts w:cstheme="minorHAnsi"/>
          <w:lang w:val="en-GB"/>
        </w:rPr>
        <w:t xml:space="preserve"> </w:t>
      </w:r>
      <w:hyperlink r:id="rId12" w:history="1">
        <w:r w:rsidRPr="000A279E">
          <w:rPr>
            <w:rStyle w:val="Hyperlink"/>
            <w:rFonts w:cstheme="minorHAnsi"/>
            <w:lang w:val="en-GB"/>
          </w:rPr>
          <w:t>http://www.sdutsj.edus.si/SDUTSJ_Guide_%20to_%20PBL.pdf</w:t>
        </w:r>
      </w:hyperlink>
      <w:r w:rsidRPr="000A279E">
        <w:rPr>
          <w:rFonts w:cstheme="minorHAnsi"/>
          <w:color w:val="000000" w:themeColor="text1"/>
          <w:lang w:val="en-GB"/>
        </w:rPr>
        <w:t xml:space="preserve"> (20.8.2018.)</w:t>
      </w:r>
    </w:p>
    <w:p w:rsidR="000A279E" w:rsidRPr="000A279E" w:rsidRDefault="000A279E" w:rsidP="000A279E">
      <w:pPr>
        <w:rPr>
          <w:rFonts w:eastAsia="Arial" w:cstheme="minorHAnsi"/>
          <w:b/>
          <w:color w:val="000000" w:themeColor="text1"/>
          <w:lang w:val="en-GB"/>
        </w:rPr>
      </w:pPr>
      <w:r w:rsidRPr="000A279E">
        <w:rPr>
          <w:rFonts w:eastAsia="Arial" w:cstheme="minorHAnsi"/>
          <w:b/>
          <w:lang w:val="en-GB"/>
        </w:rPr>
        <w:t xml:space="preserve">Duration: </w:t>
      </w:r>
      <w:r w:rsidRPr="000A279E">
        <w:rPr>
          <w:rFonts w:cstheme="minorHAnsi"/>
          <w:color w:val="000000" w:themeColor="text1"/>
          <w:lang w:val="en-GB"/>
        </w:rPr>
        <w:t>1 hour (45 minutes)</w:t>
      </w:r>
    </w:p>
    <w:tbl>
      <w:tblPr>
        <w:tblpPr w:leftFromText="180" w:rightFromText="180" w:vertAnchor="page" w:horzAnchor="margin" w:tblpY="2269"/>
        <w:tblW w:w="5000" w:type="pct"/>
        <w:tblLayout w:type="fixed"/>
        <w:tblLook w:val="0400" w:firstRow="0" w:lastRow="0" w:firstColumn="0" w:lastColumn="0" w:noHBand="0" w:noVBand="1"/>
      </w:tblPr>
      <w:tblGrid>
        <w:gridCol w:w="5221"/>
        <w:gridCol w:w="4282"/>
        <w:gridCol w:w="4491"/>
      </w:tblGrid>
      <w:tr w:rsidR="000A279E" w:rsidRPr="000A279E" w:rsidTr="00583692">
        <w:trPr>
          <w:trHeight w:val="699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0A279E">
              <w:rPr>
                <w:rFonts w:eastAsia="Arial" w:cstheme="minorHAnsi"/>
                <w:b/>
                <w:lang w:val="en-GB"/>
              </w:rPr>
              <w:lastRenderedPageBreak/>
              <w:t>Topic/Sub-topics</w:t>
            </w:r>
          </w:p>
        </w:tc>
        <w:tc>
          <w:tcPr>
            <w:tcW w:w="4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0A279E">
              <w:rPr>
                <w:rFonts w:eastAsia="Arial" w:cstheme="minorHAnsi"/>
                <w:b/>
                <w:lang w:val="en-GB"/>
              </w:rPr>
              <w:t>Learning Objectives</w:t>
            </w:r>
          </w:p>
        </w:tc>
        <w:tc>
          <w:tcPr>
            <w:tcW w:w="4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0A279E">
              <w:rPr>
                <w:rFonts w:eastAsia="Arial" w:cstheme="minorHAnsi"/>
                <w:b/>
                <w:lang w:val="en-GB"/>
              </w:rPr>
              <w:t>Evaluation</w:t>
            </w:r>
          </w:p>
        </w:tc>
      </w:tr>
      <w:tr w:rsidR="000A279E" w:rsidRPr="000A279E" w:rsidTr="00583692">
        <w:trPr>
          <w:trHeight w:val="1357"/>
        </w:trPr>
        <w:tc>
          <w:tcPr>
            <w:tcW w:w="5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rPr>
                <w:rFonts w:cstheme="minorHAnsi"/>
                <w:b/>
                <w:color w:val="FF0000"/>
                <w:lang w:val="en-GB"/>
              </w:rPr>
            </w:pPr>
            <w:r w:rsidRPr="000A279E">
              <w:rPr>
                <w:rFonts w:cstheme="minorHAnsi"/>
                <w:b/>
                <w:color w:val="000000" w:themeColor="text1"/>
                <w:lang w:val="en-GB"/>
              </w:rPr>
              <w:t xml:space="preserve">1. INTRODUCTION TO PROBLEM BASED LEARNING 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rPr>
                <w:rFonts w:cstheme="minorHAnsi"/>
                <w:i/>
                <w:color w:val="FF0000"/>
                <w:lang w:val="en-GB"/>
              </w:rPr>
            </w:pPr>
            <w:r w:rsidRPr="000A279E">
              <w:rPr>
                <w:rFonts w:cstheme="minorHAnsi"/>
                <w:i/>
                <w:color w:val="000000" w:themeColor="text1"/>
                <w:lang w:val="en-GB"/>
              </w:rPr>
              <w:t xml:space="preserve">Participants will able to demonstrate competence in using the principles and process of the PBL approach to solving problems.  </w:t>
            </w:r>
          </w:p>
        </w:tc>
        <w:tc>
          <w:tcPr>
            <w:tcW w:w="449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rPr>
                <w:rFonts w:cstheme="minorHAnsi"/>
                <w:color w:val="000000" w:themeColor="text1"/>
                <w:lang w:val="en-GB"/>
              </w:rPr>
            </w:pPr>
            <w:r w:rsidRPr="000A279E">
              <w:rPr>
                <w:rFonts w:cstheme="minorHAnsi"/>
                <w:color w:val="000000" w:themeColor="text1"/>
                <w:lang w:val="en-GB"/>
              </w:rPr>
              <w:t>Learners explore and distinguish PBL from other learning approaches and argue for its relevance or otherwise – relative to the various learning scenarios.</w:t>
            </w:r>
          </w:p>
          <w:p w:rsidR="000A279E" w:rsidRPr="000A279E" w:rsidRDefault="000A279E" w:rsidP="00583692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0A279E" w:rsidRPr="000A279E" w:rsidTr="00583692">
        <w:trPr>
          <w:trHeight w:val="996"/>
        </w:trPr>
        <w:tc>
          <w:tcPr>
            <w:tcW w:w="5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rPr>
                <w:rFonts w:cstheme="minorHAnsi"/>
                <w:color w:val="FF0000"/>
                <w:lang w:val="en-GB"/>
              </w:rPr>
            </w:pPr>
            <w:r w:rsidRPr="000A279E">
              <w:rPr>
                <w:rFonts w:cstheme="minorHAnsi"/>
                <w:color w:val="000000" w:themeColor="text1"/>
                <w:lang w:val="en-GB"/>
              </w:rPr>
              <w:t xml:space="preserve">1.1. Problem Based Learning Explained (definition and descriptions) </w:t>
            </w: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rPr>
                <w:rFonts w:cstheme="minorHAnsi"/>
                <w:color w:val="000000" w:themeColor="text1"/>
                <w:lang w:val="en-GB"/>
              </w:rPr>
            </w:pPr>
            <w:r w:rsidRPr="000A279E">
              <w:rPr>
                <w:rFonts w:cstheme="minorHAnsi"/>
                <w:color w:val="000000" w:themeColor="text1"/>
                <w:lang w:val="en-GB"/>
              </w:rPr>
              <w:t>Explain and describe PBL – with the emphasis of relevant descriptors</w:t>
            </w:r>
          </w:p>
        </w:tc>
        <w:tc>
          <w:tcPr>
            <w:tcW w:w="4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0A279E" w:rsidRPr="000A279E" w:rsidTr="00583692">
        <w:trPr>
          <w:trHeight w:val="763"/>
        </w:trPr>
        <w:tc>
          <w:tcPr>
            <w:tcW w:w="5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rPr>
                <w:rFonts w:cstheme="minorHAnsi"/>
                <w:color w:val="FF0000"/>
                <w:lang w:val="en-GB"/>
              </w:rPr>
            </w:pPr>
            <w:r w:rsidRPr="000A279E">
              <w:rPr>
                <w:rFonts w:cstheme="minorHAnsi"/>
                <w:color w:val="000000" w:themeColor="text1"/>
                <w:lang w:val="en-GB"/>
              </w:rPr>
              <w:t>1.2. Key principles of Problem Based Learning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rPr>
                <w:rFonts w:cstheme="minorHAnsi"/>
                <w:color w:val="FF0000"/>
                <w:lang w:val="en-GB"/>
              </w:rPr>
            </w:pPr>
            <w:r w:rsidRPr="000A279E">
              <w:rPr>
                <w:rFonts w:cstheme="minorHAnsi"/>
                <w:color w:val="000000" w:themeColor="text1"/>
                <w:lang w:val="en-GB"/>
              </w:rPr>
              <w:t xml:space="preserve">Identify and describe the key principles and characteristics underpinning PBL </w:t>
            </w:r>
          </w:p>
        </w:tc>
        <w:tc>
          <w:tcPr>
            <w:tcW w:w="4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0A279E" w:rsidRPr="000A279E" w:rsidTr="00583692">
        <w:trPr>
          <w:trHeight w:val="1293"/>
        </w:trPr>
        <w:tc>
          <w:tcPr>
            <w:tcW w:w="5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0A279E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Style w:val="Strong"/>
                <w:rFonts w:cstheme="minorHAnsi"/>
                <w:color w:val="000000" w:themeColor="text1"/>
                <w:lang w:val="en-GB"/>
              </w:rPr>
            </w:pPr>
            <w:r w:rsidRPr="000A279E">
              <w:rPr>
                <w:rStyle w:val="Strong"/>
                <w:rFonts w:cstheme="minorHAnsi"/>
                <w:color w:val="000000" w:themeColor="text1"/>
                <w:lang w:val="en-GB"/>
              </w:rPr>
              <w:t xml:space="preserve">PRACTICAL – HANDS-ON PBL ACTIVITIES 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rPr>
                <w:rFonts w:cstheme="minorHAnsi"/>
                <w:i/>
                <w:color w:val="000000" w:themeColor="text1"/>
                <w:lang w:val="en-GB"/>
              </w:rPr>
            </w:pPr>
            <w:r w:rsidRPr="000A279E">
              <w:rPr>
                <w:rFonts w:cstheme="minorHAnsi"/>
                <w:i/>
                <w:color w:val="000000" w:themeColor="text1"/>
                <w:lang w:val="en-GB"/>
              </w:rPr>
              <w:t xml:space="preserve">Participants will be engaged in the identification of PBL related cases, demonstrate the ability to address them and review proposed solutions. 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rPr>
                <w:rFonts w:cstheme="minorHAnsi"/>
                <w:color w:val="000000" w:themeColor="text1"/>
                <w:lang w:val="en-GB"/>
              </w:rPr>
            </w:pPr>
            <w:r w:rsidRPr="000A279E">
              <w:rPr>
                <w:rFonts w:cstheme="minorHAnsi"/>
                <w:color w:val="000000" w:themeColor="text1"/>
                <w:lang w:val="en-GB"/>
              </w:rPr>
              <w:t xml:space="preserve">Learners identify real-life or learning cases where PBL is applicable, define the problem and use PBL principles to propose solutions to the problems </w:t>
            </w:r>
            <w:r w:rsidRPr="000A279E">
              <w:rPr>
                <w:rFonts w:eastAsia="Times New Roman" w:cstheme="minorHAnsi"/>
                <w:lang w:val="en-GB" w:eastAsia="en-GB"/>
              </w:rPr>
              <w:t>as a group activity</w:t>
            </w:r>
            <w:r w:rsidRPr="000A279E">
              <w:rPr>
                <w:rFonts w:cstheme="minorHAnsi"/>
                <w:color w:val="000000" w:themeColor="text1"/>
                <w:lang w:val="en-GB"/>
              </w:rPr>
              <w:t>.</w:t>
            </w:r>
          </w:p>
          <w:p w:rsidR="000A279E" w:rsidRPr="000A279E" w:rsidRDefault="000A279E" w:rsidP="00583692">
            <w:pPr>
              <w:rPr>
                <w:rFonts w:cstheme="minorHAnsi"/>
                <w:color w:val="000000" w:themeColor="text1"/>
                <w:lang w:val="en-GB"/>
              </w:rPr>
            </w:pPr>
            <w:r w:rsidRPr="000A279E">
              <w:rPr>
                <w:rFonts w:cstheme="minorHAnsi"/>
                <w:color w:val="000000" w:themeColor="text1"/>
                <w:lang w:val="en-GB"/>
              </w:rPr>
              <w:t>Learners are engaged in peer-reviewing discussion of proposed or administered solutions.</w:t>
            </w:r>
          </w:p>
        </w:tc>
      </w:tr>
      <w:tr w:rsidR="000A279E" w:rsidRPr="000A279E" w:rsidTr="00583692">
        <w:trPr>
          <w:trHeight w:val="120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rPr>
                <w:rFonts w:cstheme="minorHAnsi"/>
                <w:color w:val="FF0000"/>
                <w:lang w:val="en-GB"/>
              </w:rPr>
            </w:pPr>
            <w:r w:rsidRPr="000A279E">
              <w:rPr>
                <w:rFonts w:cstheme="minorHAnsi"/>
                <w:color w:val="000000" w:themeColor="text1"/>
                <w:lang w:val="en-GB"/>
              </w:rPr>
              <w:t xml:space="preserve">2.1. Modelling the PBL approach in conceptual problem cases/learning scenarios  </w:t>
            </w:r>
          </w:p>
        </w:tc>
        <w:tc>
          <w:tcPr>
            <w:tcW w:w="42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rPr>
                <w:rFonts w:cstheme="minorHAnsi"/>
                <w:color w:val="000000" w:themeColor="text1"/>
                <w:lang w:val="en-GB"/>
              </w:rPr>
            </w:pPr>
            <w:r w:rsidRPr="000A279E">
              <w:rPr>
                <w:rFonts w:cstheme="minorHAnsi"/>
                <w:color w:val="000000" w:themeColor="text1"/>
                <w:lang w:val="en-GB"/>
              </w:rPr>
              <w:t>Identify real-life and learning cases and where PBL could be applied</w:t>
            </w:r>
          </w:p>
          <w:p w:rsidR="000A279E" w:rsidRPr="000A279E" w:rsidRDefault="000A279E" w:rsidP="00583692">
            <w:pPr>
              <w:rPr>
                <w:rFonts w:cstheme="minorHAnsi"/>
                <w:color w:val="000000" w:themeColor="text1"/>
                <w:lang w:val="en-GB"/>
              </w:rPr>
            </w:pPr>
            <w:r w:rsidRPr="000A279E">
              <w:rPr>
                <w:rFonts w:cstheme="minorHAnsi"/>
                <w:color w:val="000000" w:themeColor="text1"/>
                <w:lang w:val="en-GB"/>
              </w:rPr>
              <w:t>Propose process and procedures in the PBL approach</w:t>
            </w:r>
          </w:p>
        </w:tc>
        <w:tc>
          <w:tcPr>
            <w:tcW w:w="44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79E" w:rsidRPr="000A279E" w:rsidRDefault="000A279E" w:rsidP="00583692">
            <w:pPr>
              <w:rPr>
                <w:rFonts w:cstheme="minorHAnsi"/>
                <w:color w:val="FF0000"/>
                <w:lang w:val="en-GB"/>
              </w:rPr>
            </w:pPr>
          </w:p>
        </w:tc>
      </w:tr>
    </w:tbl>
    <w:p w:rsidR="000A279E" w:rsidRPr="000A279E" w:rsidRDefault="000A279E" w:rsidP="00821513">
      <w:pPr>
        <w:rPr>
          <w:lang w:val="en-GB"/>
        </w:rPr>
      </w:pPr>
    </w:p>
    <w:sectPr w:rsidR="000A279E" w:rsidRPr="000A279E" w:rsidSect="004458A1">
      <w:headerReference w:type="default" r:id="rId13"/>
      <w:footerReference w:type="default" r:id="rId14"/>
      <w:pgSz w:w="16838" w:h="11906" w:orient="landscape"/>
      <w:pgMar w:top="1702" w:right="1417" w:bottom="1418" w:left="1417" w:header="56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13" w:rsidRDefault="00506C13" w:rsidP="00172348">
      <w:pPr>
        <w:spacing w:after="0"/>
      </w:pPr>
      <w:r>
        <w:separator/>
      </w:r>
    </w:p>
  </w:endnote>
  <w:endnote w:type="continuationSeparator" w:id="0">
    <w:p w:rsidR="00506C13" w:rsidRDefault="00506C13" w:rsidP="00172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Pr="00805271" w:rsidRDefault="00172348" w:rsidP="00172348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  <w:lang w:val="en-GB"/>
      </w:rPr>
    </w:pPr>
    <w:r w:rsidRPr="00805271">
      <w:rPr>
        <w:color w:val="000000" w:themeColor="text1"/>
        <w:sz w:val="16"/>
        <w:szCs w:val="16"/>
        <w:lang w:val="en-GB"/>
      </w:rPr>
      <w:t>Project: 2017-1-HR01-KA201-035362</w:t>
    </w:r>
    <w:r w:rsidRPr="00805271">
      <w:rPr>
        <w:sz w:val="16"/>
        <w:szCs w:val="16"/>
        <w:lang w:val="en-GB"/>
      </w:rPr>
      <w:tab/>
    </w:r>
    <w:r w:rsidRPr="00805271">
      <w:rPr>
        <w:b/>
        <w:sz w:val="16"/>
        <w:szCs w:val="16"/>
        <w:lang w:val="en-GB"/>
      </w:rPr>
      <w:tab/>
    </w:r>
    <w:r w:rsidR="008B4825" w:rsidRPr="00805271">
      <w:rPr>
        <w:b/>
        <w:color w:val="2E74B5" w:themeColor="accent1" w:themeShade="BF"/>
        <w:sz w:val="16"/>
        <w:szCs w:val="16"/>
        <w:lang w:val="en-GB"/>
      </w:rPr>
      <w:t>GLAT</w:t>
    </w:r>
    <w:r w:rsidR="001165EE" w:rsidRPr="00805271">
      <w:rPr>
        <w:b/>
        <w:sz w:val="16"/>
        <w:szCs w:val="16"/>
        <w:lang w:val="en-GB"/>
      </w:rPr>
      <w:t xml:space="preserve"> WS</w:t>
    </w:r>
    <w:r w:rsidR="00464351">
      <w:rPr>
        <w:b/>
        <w:sz w:val="16"/>
        <w:szCs w:val="16"/>
        <w:lang w:val="en-GB"/>
      </w:rPr>
      <w:t>2</w:t>
    </w:r>
    <w:r w:rsidR="001165EE" w:rsidRPr="00805271">
      <w:rPr>
        <w:b/>
        <w:sz w:val="16"/>
        <w:szCs w:val="16"/>
        <w:lang w:val="en-GB"/>
      </w:rPr>
      <w:t xml:space="preserve"> - Session 1</w:t>
    </w:r>
    <w:r w:rsidRPr="00805271">
      <w:rPr>
        <w:b/>
        <w:sz w:val="16"/>
        <w:szCs w:val="16"/>
        <w:lang w:val="en-GB"/>
      </w:rPr>
      <w:tab/>
    </w:r>
    <w:r w:rsidRPr="00805271">
      <w:rPr>
        <w:sz w:val="16"/>
        <w:szCs w:val="16"/>
        <w:lang w:val="en-GB"/>
      </w:rPr>
      <w:tab/>
    </w:r>
    <w:r w:rsidRPr="00805271">
      <w:rPr>
        <w:bCs/>
        <w:sz w:val="16"/>
        <w:szCs w:val="16"/>
        <w:lang w:val="en-GB"/>
      </w:rPr>
      <w:t xml:space="preserve">Page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PAGE </w:instrText>
    </w:r>
    <w:r w:rsidRPr="00805271">
      <w:rPr>
        <w:bCs/>
        <w:sz w:val="16"/>
        <w:szCs w:val="16"/>
        <w:lang w:val="en-GB"/>
      </w:rPr>
      <w:fldChar w:fldCharType="separate"/>
    </w:r>
    <w:r w:rsidR="00821513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  <w:r w:rsidRPr="00805271">
      <w:rPr>
        <w:bCs/>
        <w:sz w:val="16"/>
        <w:szCs w:val="16"/>
        <w:lang w:val="en-GB"/>
      </w:rPr>
      <w:t xml:space="preserve"> of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NUMPAGES  \* Arabic  \* MERGEFORMAT </w:instrText>
    </w:r>
    <w:r w:rsidRPr="00805271">
      <w:rPr>
        <w:bCs/>
        <w:sz w:val="16"/>
        <w:szCs w:val="16"/>
        <w:lang w:val="en-GB"/>
      </w:rPr>
      <w:fldChar w:fldCharType="separate"/>
    </w:r>
    <w:r w:rsidR="00821513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</w:p>
  <w:p w:rsidR="00172348" w:rsidRDefault="00172348">
    <w:pPr>
      <w:pStyle w:val="Footer"/>
    </w:pPr>
  </w:p>
  <w:p w:rsidR="00172348" w:rsidRDefault="00172348">
    <w:pPr>
      <w:pStyle w:val="Footer"/>
    </w:pPr>
    <w:r>
      <w:rPr>
        <w:bCs/>
        <w:noProof/>
        <w:szCs w:val="12"/>
        <w:lang w:val="en-GB" w:eastAsia="en-GB"/>
      </w:rPr>
      <w:drawing>
        <wp:inline distT="0" distB="0" distL="0" distR="0" wp14:anchorId="3AA2B9E7" wp14:editId="0FC2B3CE">
          <wp:extent cx="8891270" cy="330151"/>
          <wp:effectExtent l="0" t="0" r="0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nožje_landsca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t="1" r="498" b="12820"/>
                  <a:stretch/>
                </pic:blipFill>
                <pic:spPr bwMode="auto">
                  <a:xfrm>
                    <a:off x="0" y="0"/>
                    <a:ext cx="8891270" cy="3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13" w:rsidRDefault="00506C13" w:rsidP="00172348">
      <w:pPr>
        <w:spacing w:after="0"/>
      </w:pPr>
      <w:r>
        <w:separator/>
      </w:r>
    </w:p>
  </w:footnote>
  <w:footnote w:type="continuationSeparator" w:id="0">
    <w:p w:rsidR="00506C13" w:rsidRDefault="00506C13" w:rsidP="00172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Default="00172348">
    <w:pPr>
      <w:pStyle w:val="Header"/>
    </w:pPr>
    <w:r>
      <w:rPr>
        <w:noProof/>
        <w:lang w:val="en-GB" w:eastAsia="en-GB"/>
      </w:rPr>
      <w:drawing>
        <wp:inline distT="0" distB="0" distL="0" distR="0" wp14:anchorId="16CA0530" wp14:editId="5F35C9C5">
          <wp:extent cx="8892540" cy="586370"/>
          <wp:effectExtent l="0" t="0" r="3810" b="4445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lavlje_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" r="242" b="9253"/>
                  <a:stretch/>
                </pic:blipFill>
                <pic:spPr bwMode="auto">
                  <a:xfrm>
                    <a:off x="0" y="0"/>
                    <a:ext cx="8892540" cy="58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6A6"/>
    <w:multiLevelType w:val="multilevel"/>
    <w:tmpl w:val="5720FA5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B4B29"/>
    <w:multiLevelType w:val="hybridMultilevel"/>
    <w:tmpl w:val="F55A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666AA"/>
    <w:multiLevelType w:val="hybridMultilevel"/>
    <w:tmpl w:val="990013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D2415"/>
    <w:multiLevelType w:val="hybridMultilevel"/>
    <w:tmpl w:val="051C6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0254"/>
    <w:multiLevelType w:val="multilevel"/>
    <w:tmpl w:val="1B4813F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714B21"/>
    <w:multiLevelType w:val="multilevel"/>
    <w:tmpl w:val="3E302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5F062F9E"/>
    <w:multiLevelType w:val="hybridMultilevel"/>
    <w:tmpl w:val="F9B6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B4120"/>
    <w:multiLevelType w:val="multilevel"/>
    <w:tmpl w:val="5720FA5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C"/>
    <w:rsid w:val="0004449C"/>
    <w:rsid w:val="000A279E"/>
    <w:rsid w:val="001165EE"/>
    <w:rsid w:val="00150EF3"/>
    <w:rsid w:val="00172348"/>
    <w:rsid w:val="0029616E"/>
    <w:rsid w:val="002D096E"/>
    <w:rsid w:val="004458A1"/>
    <w:rsid w:val="00464351"/>
    <w:rsid w:val="0048530F"/>
    <w:rsid w:val="004F1910"/>
    <w:rsid w:val="00506C13"/>
    <w:rsid w:val="00760AC9"/>
    <w:rsid w:val="00805271"/>
    <w:rsid w:val="00821513"/>
    <w:rsid w:val="008B4825"/>
    <w:rsid w:val="00BE7549"/>
    <w:rsid w:val="00CA4A7A"/>
    <w:rsid w:val="00DB42B9"/>
    <w:rsid w:val="00DC6A13"/>
    <w:rsid w:val="00E74ADF"/>
    <w:rsid w:val="00E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5F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13"/>
    <w:pPr>
      <w:spacing w:after="120" w:line="240" w:lineRule="auto"/>
      <w:jc w:val="both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A13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348"/>
  </w:style>
  <w:style w:type="paragraph" w:styleId="Footer">
    <w:name w:val="footer"/>
    <w:basedOn w:val="Normal"/>
    <w:link w:val="Foot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348"/>
  </w:style>
  <w:style w:type="character" w:customStyle="1" w:styleId="Heading4Char">
    <w:name w:val="Heading 4 Char"/>
    <w:basedOn w:val="DefaultParagraphFont"/>
    <w:link w:val="Heading4"/>
    <w:uiPriority w:val="9"/>
    <w:rsid w:val="00DC6A13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DC6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13"/>
    <w:rPr>
      <w:color w:val="0563C1" w:themeColor="hyperlink"/>
      <w:u w:val="single"/>
    </w:rPr>
  </w:style>
  <w:style w:type="paragraph" w:customStyle="1" w:styleId="Naslovplavi">
    <w:name w:val="Naslov plavi"/>
    <w:basedOn w:val="Normal"/>
    <w:link w:val="NaslovplaviChar"/>
    <w:qFormat/>
    <w:rsid w:val="000A279E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character" w:customStyle="1" w:styleId="NaslovplaviChar">
    <w:name w:val="Naslov plavi Char"/>
    <w:basedOn w:val="DefaultParagraphFont"/>
    <w:link w:val="Naslovplavi"/>
    <w:rsid w:val="000A279E"/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A279E"/>
    <w:rPr>
      <w:b/>
      <w:bCs/>
    </w:rPr>
  </w:style>
  <w:style w:type="paragraph" w:customStyle="1" w:styleId="Normal1">
    <w:name w:val="Normal1"/>
    <w:rsid w:val="000A279E"/>
    <w:pPr>
      <w:spacing w:after="0" w:line="240" w:lineRule="auto"/>
    </w:pPr>
    <w:rPr>
      <w:rFonts w:ascii="Calibri" w:eastAsia="Calibri" w:hAnsi="Calibri" w:cs="Calibri"/>
      <w:sz w:val="24"/>
      <w:szCs w:val="24"/>
      <w:lang w:val="en-GB"/>
    </w:rPr>
  </w:style>
  <w:style w:type="paragraph" w:customStyle="1" w:styleId="Naslov2">
    <w:name w:val="Naslov 2"/>
    <w:basedOn w:val="Normal"/>
    <w:link w:val="Naslov2Char"/>
    <w:qFormat/>
    <w:rsid w:val="000A279E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="Calibri" w:hAnsi="Calibri" w:cs="Calibri"/>
      <w:b/>
      <w:color w:val="000000"/>
      <w:sz w:val="28"/>
      <w:szCs w:val="24"/>
      <w:lang w:val="en-GB"/>
    </w:rPr>
  </w:style>
  <w:style w:type="character" w:customStyle="1" w:styleId="Naslov2Char">
    <w:name w:val="Naslov 2 Char"/>
    <w:basedOn w:val="DefaultParagraphFont"/>
    <w:link w:val="Naslov2"/>
    <w:rsid w:val="000A279E"/>
    <w:rPr>
      <w:rFonts w:ascii="Calibri" w:eastAsia="Calibri" w:hAnsi="Calibri" w:cs="Calibri"/>
      <w:b/>
      <w:color w:val="000000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leplanner.ne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meo.com/168032150" TargetMode="External"/><Relationship Id="rId12" Type="http://schemas.openxmlformats.org/officeDocument/2006/relationships/hyperlink" Target="http://www.sdutsj.edus.si/SDUTSJ_Guide_%20to_%20PB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bn.aau.dk/files/187818413/PROBLEM_BASED_LEARNING_FOR_THE_21st_CENTURY_WEB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2.uwe.ac.uk/faculties/BBS/BUS/Research/NTFS/proble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k.tlu.ee/event/wp-content/uploads/2016/05/romil_robtsenkov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2019-11-10T07:00:00Z</dcterms:created>
  <dcterms:modified xsi:type="dcterms:W3CDTF">2019-11-10T07:17:00Z</dcterms:modified>
</cp:coreProperties>
</file>