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A77" w:rsidRPr="002F704F" w:rsidRDefault="00771274" w:rsidP="00DB4A77">
      <w:pPr>
        <w:jc w:val="center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Учебен сценарий</w:t>
      </w:r>
      <w:r w:rsidR="00DB4A77" w:rsidRPr="00010D43">
        <w:rPr>
          <w:sz w:val="32"/>
          <w:szCs w:val="32"/>
          <w:lang w:val="en-GB"/>
        </w:rPr>
        <w:t xml:space="preserve"> </w:t>
      </w:r>
      <w:r w:rsidR="002F704F">
        <w:rPr>
          <w:sz w:val="32"/>
          <w:szCs w:val="32"/>
          <w:lang w:val="bg-BG"/>
        </w:rPr>
        <w:t>Светофар</w:t>
      </w:r>
    </w:p>
    <w:p w:rsidR="00DB4A77" w:rsidRPr="00010D43" w:rsidRDefault="00DB4A77" w:rsidP="00DB4A77">
      <w:pPr>
        <w:spacing w:after="0"/>
        <w:jc w:val="center"/>
        <w:rPr>
          <w:b/>
          <w:szCs w:val="3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2"/>
        <w:gridCol w:w="7428"/>
      </w:tblGrid>
      <w:tr w:rsidR="00DB4A77" w:rsidRPr="00010D43" w:rsidTr="00224B50">
        <w:tc>
          <w:tcPr>
            <w:tcW w:w="2405" w:type="dxa"/>
          </w:tcPr>
          <w:p w:rsidR="00550A51" w:rsidRPr="00550A51" w:rsidRDefault="00550A51" w:rsidP="00DE5454">
            <w:pPr>
              <w:jc w:val="left"/>
              <w:rPr>
                <w:b/>
                <w:lang w:val="bg-BG"/>
              </w:rPr>
            </w:pPr>
            <w:r>
              <w:rPr>
                <w:b/>
                <w:lang w:val="bg-BG"/>
              </w:rPr>
              <w:t>Сценарии на урок</w:t>
            </w:r>
          </w:p>
        </w:tc>
        <w:tc>
          <w:tcPr>
            <w:tcW w:w="7088" w:type="dxa"/>
          </w:tcPr>
          <w:p w:rsidR="00DB4A77" w:rsidRPr="00771274" w:rsidRDefault="002F704F" w:rsidP="00D10F6B">
            <w:pPr>
              <w:rPr>
                <w:lang w:val="bg-BG"/>
              </w:rPr>
            </w:pPr>
            <w:r>
              <w:rPr>
                <w:lang w:val="bg-BG"/>
              </w:rPr>
              <w:t xml:space="preserve">Светофар (разказване на </w:t>
            </w:r>
            <w:proofErr w:type="spellStart"/>
            <w:r>
              <w:rPr>
                <w:lang w:val="bg-BG"/>
              </w:rPr>
              <w:t>изстория</w:t>
            </w:r>
            <w:proofErr w:type="spellEnd"/>
            <w:r>
              <w:rPr>
                <w:lang w:val="bg-BG"/>
              </w:rPr>
              <w:t>)</w:t>
            </w:r>
          </w:p>
        </w:tc>
      </w:tr>
      <w:tr w:rsidR="00DB4A77" w:rsidRPr="00010D43" w:rsidTr="00224B50">
        <w:tc>
          <w:tcPr>
            <w:tcW w:w="2405" w:type="dxa"/>
          </w:tcPr>
          <w:p w:rsidR="00550A51" w:rsidRPr="00550A51" w:rsidRDefault="00550A51" w:rsidP="00771274">
            <w:pPr>
              <w:jc w:val="left"/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Предишен опит </w:t>
            </w:r>
            <w:r w:rsidR="00771274">
              <w:rPr>
                <w:b/>
                <w:lang w:val="bg-BG"/>
              </w:rPr>
              <w:t>в</w:t>
            </w:r>
            <w:r>
              <w:rPr>
                <w:b/>
                <w:lang w:val="bg-BG"/>
              </w:rPr>
              <w:t xml:space="preserve"> програмиране</w:t>
            </w:r>
            <w:r w:rsidR="00771274">
              <w:rPr>
                <w:b/>
                <w:lang w:val="bg-BG"/>
              </w:rPr>
              <w:t>то</w:t>
            </w:r>
          </w:p>
        </w:tc>
        <w:tc>
          <w:tcPr>
            <w:tcW w:w="7088" w:type="dxa"/>
          </w:tcPr>
          <w:p w:rsidR="002F704F" w:rsidRDefault="002F704F" w:rsidP="00771274">
            <w:pPr>
              <w:rPr>
                <w:lang w:val="bg-BG"/>
              </w:rPr>
            </w:pPr>
            <w:r>
              <w:rPr>
                <w:lang w:val="bg-BG"/>
              </w:rPr>
              <w:t>Дублиране на костюм и редактиране на костюм</w:t>
            </w:r>
          </w:p>
          <w:p w:rsidR="002F704F" w:rsidRPr="002F704F" w:rsidRDefault="002F704F" w:rsidP="00771274">
            <w:pPr>
              <w:rPr>
                <w:lang w:val="bg-BG"/>
              </w:rPr>
            </w:pPr>
            <w:r>
              <w:rPr>
                <w:lang w:val="bg-BG"/>
              </w:rPr>
              <w:t>Движение на героя</w:t>
            </w:r>
          </w:p>
          <w:p w:rsidR="002F704F" w:rsidRDefault="002F704F" w:rsidP="00771274">
            <w:pPr>
              <w:rPr>
                <w:lang w:val="bg-BG"/>
              </w:rPr>
            </w:pPr>
            <w:r>
              <w:rPr>
                <w:lang w:val="bg-BG"/>
              </w:rPr>
              <w:t>Смяна на костюми</w:t>
            </w:r>
          </w:p>
          <w:p w:rsidR="002F704F" w:rsidRPr="002F704F" w:rsidRDefault="002F704F" w:rsidP="00771274">
            <w:pPr>
              <w:rPr>
                <w:lang w:val="bg-BG"/>
              </w:rPr>
            </w:pPr>
            <w:r>
              <w:rPr>
                <w:lang w:val="bg-BG"/>
              </w:rPr>
              <w:t>Използване на блокове – кажи, мисли</w:t>
            </w:r>
          </w:p>
          <w:p w:rsidR="00E35FBE" w:rsidRDefault="002F704F" w:rsidP="00771274">
            <w:pPr>
              <w:rPr>
                <w:lang w:val="bg-BG"/>
              </w:rPr>
            </w:pPr>
            <w:r>
              <w:rPr>
                <w:lang w:val="bg-BG"/>
              </w:rPr>
              <w:t>Използване на цикъл</w:t>
            </w:r>
          </w:p>
          <w:p w:rsidR="002F704F" w:rsidRPr="002F704F" w:rsidRDefault="002F704F" w:rsidP="00771274">
            <w:pPr>
              <w:rPr>
                <w:lang w:val="bg-BG"/>
              </w:rPr>
            </w:pPr>
            <w:r>
              <w:rPr>
                <w:lang w:val="bg-BG"/>
              </w:rPr>
              <w:t>Използване на блок изчакай</w:t>
            </w:r>
          </w:p>
        </w:tc>
      </w:tr>
      <w:tr w:rsidR="00DB4A77" w:rsidRPr="00010D43" w:rsidTr="00224B50">
        <w:tc>
          <w:tcPr>
            <w:tcW w:w="2405" w:type="dxa"/>
          </w:tcPr>
          <w:p w:rsidR="00DB4A77" w:rsidRPr="00550A51" w:rsidRDefault="00771274" w:rsidP="00DE5454">
            <w:pPr>
              <w:jc w:val="left"/>
              <w:rPr>
                <w:b/>
                <w:lang w:val="bg-BG"/>
              </w:rPr>
            </w:pPr>
            <w:r>
              <w:rPr>
                <w:b/>
                <w:lang w:val="bg-BG"/>
              </w:rPr>
              <w:t>Р</w:t>
            </w:r>
            <w:r w:rsidR="00550A51">
              <w:rPr>
                <w:b/>
                <w:lang w:val="bg-BG"/>
              </w:rPr>
              <w:t>езултати</w:t>
            </w:r>
            <w:r>
              <w:rPr>
                <w:b/>
                <w:lang w:val="bg-BG"/>
              </w:rPr>
              <w:t xml:space="preserve"> от обучението</w:t>
            </w:r>
          </w:p>
          <w:p w:rsidR="00DB4A77" w:rsidRPr="00010D43" w:rsidRDefault="00DB4A77" w:rsidP="00DE5454">
            <w:pPr>
              <w:jc w:val="left"/>
              <w:rPr>
                <w:b/>
                <w:lang w:val="en-GB"/>
              </w:rPr>
            </w:pPr>
          </w:p>
        </w:tc>
        <w:tc>
          <w:tcPr>
            <w:tcW w:w="7088" w:type="dxa"/>
          </w:tcPr>
          <w:p w:rsidR="00771274" w:rsidRPr="00771274" w:rsidRDefault="00771274" w:rsidP="00771274">
            <w:pPr>
              <w:rPr>
                <w:b/>
                <w:lang w:val="en-GB"/>
              </w:rPr>
            </w:pPr>
            <w:proofErr w:type="spellStart"/>
            <w:r w:rsidRPr="00771274">
              <w:rPr>
                <w:b/>
                <w:lang w:val="en-GB"/>
              </w:rPr>
              <w:t>Общи</w:t>
            </w:r>
            <w:proofErr w:type="spellEnd"/>
            <w:r w:rsidRPr="00771274">
              <w:rPr>
                <w:b/>
                <w:lang w:val="en-GB"/>
              </w:rPr>
              <w:t xml:space="preserve"> </w:t>
            </w:r>
            <w:proofErr w:type="spellStart"/>
            <w:r w:rsidRPr="00771274">
              <w:rPr>
                <w:b/>
                <w:lang w:val="en-GB"/>
              </w:rPr>
              <w:t>резултати</w:t>
            </w:r>
            <w:proofErr w:type="spellEnd"/>
            <w:r w:rsidRPr="00771274">
              <w:rPr>
                <w:b/>
                <w:lang w:val="en-GB"/>
              </w:rPr>
              <w:t xml:space="preserve"> </w:t>
            </w:r>
            <w:proofErr w:type="spellStart"/>
            <w:r w:rsidRPr="00771274">
              <w:rPr>
                <w:b/>
                <w:lang w:val="en-GB"/>
              </w:rPr>
              <w:t>от</w:t>
            </w:r>
            <w:proofErr w:type="spellEnd"/>
            <w:r w:rsidRPr="00771274">
              <w:rPr>
                <w:b/>
                <w:lang w:val="en-GB"/>
              </w:rPr>
              <w:t xml:space="preserve"> </w:t>
            </w:r>
            <w:proofErr w:type="spellStart"/>
            <w:r w:rsidRPr="00771274">
              <w:rPr>
                <w:b/>
                <w:lang w:val="en-GB"/>
              </w:rPr>
              <w:t>обучението</w:t>
            </w:r>
            <w:proofErr w:type="spellEnd"/>
            <w:r w:rsidRPr="00771274">
              <w:rPr>
                <w:b/>
                <w:lang w:val="en-GB"/>
              </w:rPr>
              <w:t>:</w:t>
            </w:r>
          </w:p>
          <w:p w:rsidR="00771274" w:rsidRPr="00771274" w:rsidRDefault="00771274" w:rsidP="00771274">
            <w:pPr>
              <w:rPr>
                <w:lang w:val="bg-BG"/>
              </w:rPr>
            </w:pPr>
            <w:proofErr w:type="spellStart"/>
            <w:r w:rsidRPr="00771274">
              <w:rPr>
                <w:lang w:val="en-GB"/>
              </w:rPr>
              <w:t>Основни</w:t>
            </w:r>
            <w:proofErr w:type="spellEnd"/>
            <w:r w:rsidRPr="00771274">
              <w:rPr>
                <w:lang w:val="en-GB"/>
              </w:rPr>
              <w:t xml:space="preserve"> </w:t>
            </w:r>
            <w:proofErr w:type="spellStart"/>
            <w:r w:rsidRPr="00771274">
              <w:rPr>
                <w:lang w:val="en-GB"/>
              </w:rPr>
              <w:t>очаквани</w:t>
            </w:r>
            <w:proofErr w:type="spellEnd"/>
            <w:r w:rsidRPr="00771274">
              <w:rPr>
                <w:lang w:val="en-GB"/>
              </w:rPr>
              <w:t xml:space="preserve"> </w:t>
            </w:r>
            <w:proofErr w:type="spellStart"/>
            <w:r w:rsidRPr="00771274">
              <w:rPr>
                <w:lang w:val="en-GB"/>
              </w:rPr>
              <w:t>резултати</w:t>
            </w:r>
            <w:proofErr w:type="spellEnd"/>
            <w:r>
              <w:rPr>
                <w:lang w:val="bg-BG"/>
              </w:rPr>
              <w:t>:</w:t>
            </w:r>
          </w:p>
          <w:p w:rsidR="00771274" w:rsidRPr="00771274" w:rsidRDefault="00771274" w:rsidP="00771274">
            <w:pPr>
              <w:rPr>
                <w:lang w:val="en-GB"/>
              </w:rPr>
            </w:pPr>
            <w:r w:rsidRPr="00771274">
              <w:rPr>
                <w:lang w:val="en-GB"/>
              </w:rPr>
              <w:t xml:space="preserve">• </w:t>
            </w:r>
            <w:r w:rsidR="002F704F">
              <w:rPr>
                <w:lang w:val="bg-BG"/>
              </w:rPr>
              <w:t>Създаване на илюзия за придвижване в пространството чрез п</w:t>
            </w:r>
            <w:proofErr w:type="spellStart"/>
            <w:r w:rsidRPr="00771274">
              <w:rPr>
                <w:lang w:val="en-GB"/>
              </w:rPr>
              <w:t>реместване</w:t>
            </w:r>
            <w:proofErr w:type="spellEnd"/>
            <w:r w:rsidRPr="00771274">
              <w:rPr>
                <w:lang w:val="en-GB"/>
              </w:rPr>
              <w:t xml:space="preserve"> и </w:t>
            </w:r>
            <w:proofErr w:type="spellStart"/>
            <w:r w:rsidRPr="00771274">
              <w:rPr>
                <w:lang w:val="en-GB"/>
              </w:rPr>
              <w:t>промяна</w:t>
            </w:r>
            <w:proofErr w:type="spellEnd"/>
            <w:r w:rsidRPr="00771274">
              <w:rPr>
                <w:lang w:val="en-GB"/>
              </w:rPr>
              <w:t xml:space="preserve"> </w:t>
            </w:r>
            <w:proofErr w:type="spellStart"/>
            <w:r w:rsidRPr="00771274">
              <w:rPr>
                <w:lang w:val="en-GB"/>
              </w:rPr>
              <w:t>на</w:t>
            </w:r>
            <w:proofErr w:type="spellEnd"/>
            <w:r w:rsidRPr="00771274">
              <w:rPr>
                <w:lang w:val="en-GB"/>
              </w:rPr>
              <w:t xml:space="preserve"> </w:t>
            </w:r>
            <w:proofErr w:type="spellStart"/>
            <w:r w:rsidRPr="00771274">
              <w:rPr>
                <w:lang w:val="en-GB"/>
              </w:rPr>
              <w:t>размера</w:t>
            </w:r>
            <w:proofErr w:type="spellEnd"/>
          </w:p>
          <w:p w:rsidR="00771274" w:rsidRPr="002F704F" w:rsidRDefault="00771274" w:rsidP="002F704F">
            <w:pPr>
              <w:rPr>
                <w:lang w:val="bg-BG"/>
              </w:rPr>
            </w:pPr>
            <w:r w:rsidRPr="00771274">
              <w:rPr>
                <w:lang w:val="en-GB"/>
              </w:rPr>
              <w:t xml:space="preserve">• </w:t>
            </w:r>
            <w:r w:rsidR="002F704F">
              <w:rPr>
                <w:lang w:val="bg-BG"/>
              </w:rPr>
              <w:t>Синхронизиране действията на героите чрез „съобщения“</w:t>
            </w:r>
          </w:p>
          <w:p w:rsidR="00771274" w:rsidRPr="00771274" w:rsidRDefault="00771274" w:rsidP="00771274">
            <w:pPr>
              <w:rPr>
                <w:b/>
                <w:lang w:val="en-GB"/>
              </w:rPr>
            </w:pPr>
            <w:proofErr w:type="spellStart"/>
            <w:r w:rsidRPr="00771274">
              <w:rPr>
                <w:b/>
                <w:lang w:val="en-GB"/>
              </w:rPr>
              <w:t>Специфични</w:t>
            </w:r>
            <w:proofErr w:type="spellEnd"/>
            <w:r w:rsidRPr="00771274">
              <w:rPr>
                <w:b/>
                <w:lang w:val="en-GB"/>
              </w:rPr>
              <w:t xml:space="preserve"> </w:t>
            </w:r>
            <w:proofErr w:type="spellStart"/>
            <w:r w:rsidRPr="00771274">
              <w:rPr>
                <w:b/>
                <w:lang w:val="en-GB"/>
              </w:rPr>
              <w:t>резултати</w:t>
            </w:r>
            <w:proofErr w:type="spellEnd"/>
            <w:r w:rsidRPr="00771274">
              <w:rPr>
                <w:b/>
                <w:lang w:val="en-GB"/>
              </w:rPr>
              <w:t xml:space="preserve"> </w:t>
            </w:r>
            <w:proofErr w:type="spellStart"/>
            <w:r w:rsidRPr="00771274">
              <w:rPr>
                <w:b/>
                <w:lang w:val="en-GB"/>
              </w:rPr>
              <w:t>от</w:t>
            </w:r>
            <w:proofErr w:type="spellEnd"/>
            <w:r w:rsidRPr="00771274">
              <w:rPr>
                <w:b/>
                <w:lang w:val="en-GB"/>
              </w:rPr>
              <w:t xml:space="preserve"> </w:t>
            </w:r>
            <w:proofErr w:type="spellStart"/>
            <w:r w:rsidRPr="00771274">
              <w:rPr>
                <w:b/>
                <w:lang w:val="en-GB"/>
              </w:rPr>
              <w:t>обучението</w:t>
            </w:r>
            <w:proofErr w:type="spellEnd"/>
            <w:r w:rsidRPr="00771274">
              <w:rPr>
                <w:b/>
                <w:lang w:val="en-GB"/>
              </w:rPr>
              <w:t xml:space="preserve">, </w:t>
            </w:r>
            <w:proofErr w:type="spellStart"/>
            <w:r w:rsidRPr="00771274">
              <w:rPr>
                <w:b/>
                <w:lang w:val="en-GB"/>
              </w:rPr>
              <w:t>ориентирани</w:t>
            </w:r>
            <w:proofErr w:type="spellEnd"/>
            <w:r w:rsidRPr="00771274">
              <w:rPr>
                <w:b/>
                <w:lang w:val="en-GB"/>
              </w:rPr>
              <w:t xml:space="preserve"> </w:t>
            </w:r>
            <w:proofErr w:type="spellStart"/>
            <w:r w:rsidRPr="00771274">
              <w:rPr>
                <w:b/>
                <w:lang w:val="en-GB"/>
              </w:rPr>
              <w:t>към</w:t>
            </w:r>
            <w:proofErr w:type="spellEnd"/>
            <w:r w:rsidRPr="00771274">
              <w:rPr>
                <w:b/>
                <w:lang w:val="en-GB"/>
              </w:rPr>
              <w:t xml:space="preserve"> </w:t>
            </w:r>
            <w:proofErr w:type="spellStart"/>
            <w:r w:rsidRPr="00771274">
              <w:rPr>
                <w:b/>
                <w:lang w:val="en-GB"/>
              </w:rPr>
              <w:t>алгоритмично</w:t>
            </w:r>
            <w:proofErr w:type="spellEnd"/>
            <w:r w:rsidRPr="00771274">
              <w:rPr>
                <w:b/>
                <w:lang w:val="en-GB"/>
              </w:rPr>
              <w:t xml:space="preserve"> </w:t>
            </w:r>
            <w:proofErr w:type="spellStart"/>
            <w:r w:rsidRPr="00771274">
              <w:rPr>
                <w:b/>
                <w:lang w:val="en-GB"/>
              </w:rPr>
              <w:t>мислене</w:t>
            </w:r>
            <w:proofErr w:type="spellEnd"/>
            <w:r w:rsidRPr="00771274">
              <w:rPr>
                <w:b/>
                <w:lang w:val="en-GB"/>
              </w:rPr>
              <w:t>:</w:t>
            </w:r>
          </w:p>
          <w:p w:rsidR="00771274" w:rsidRPr="00771274" w:rsidRDefault="00771274" w:rsidP="00771274">
            <w:pPr>
              <w:rPr>
                <w:lang w:val="en-GB"/>
              </w:rPr>
            </w:pPr>
            <w:proofErr w:type="spellStart"/>
            <w:r w:rsidRPr="00771274">
              <w:rPr>
                <w:lang w:val="en-GB"/>
              </w:rPr>
              <w:t>Специфични</w:t>
            </w:r>
            <w:proofErr w:type="spellEnd"/>
            <w:r w:rsidRPr="00771274">
              <w:rPr>
                <w:lang w:val="en-GB"/>
              </w:rPr>
              <w:t xml:space="preserve"> </w:t>
            </w:r>
            <w:proofErr w:type="spellStart"/>
            <w:r w:rsidRPr="00771274">
              <w:rPr>
                <w:lang w:val="en-GB"/>
              </w:rPr>
              <w:t>очаквани</w:t>
            </w:r>
            <w:proofErr w:type="spellEnd"/>
            <w:r w:rsidRPr="00771274">
              <w:rPr>
                <w:lang w:val="en-GB"/>
              </w:rPr>
              <w:t xml:space="preserve"> </w:t>
            </w:r>
            <w:proofErr w:type="spellStart"/>
            <w:r w:rsidRPr="00771274">
              <w:rPr>
                <w:lang w:val="en-GB"/>
              </w:rPr>
              <w:t>резултати</w:t>
            </w:r>
            <w:proofErr w:type="spellEnd"/>
          </w:p>
          <w:p w:rsidR="00771274" w:rsidRPr="00771274" w:rsidRDefault="00771274" w:rsidP="00771274">
            <w:pPr>
              <w:rPr>
                <w:lang w:val="en-GB"/>
              </w:rPr>
            </w:pPr>
            <w:r w:rsidRPr="00771274">
              <w:rPr>
                <w:lang w:val="en-GB"/>
              </w:rPr>
              <w:t xml:space="preserve">• </w:t>
            </w:r>
            <w:proofErr w:type="spellStart"/>
            <w:r w:rsidRPr="00771274">
              <w:rPr>
                <w:lang w:val="en-GB"/>
              </w:rPr>
              <w:t>Ученик</w:t>
            </w:r>
            <w:r>
              <w:rPr>
                <w:lang w:val="bg-BG"/>
              </w:rPr>
              <w:t>ът</w:t>
            </w:r>
            <w:proofErr w:type="spellEnd"/>
            <w:r w:rsidRPr="00771274">
              <w:rPr>
                <w:lang w:val="en-GB"/>
              </w:rPr>
              <w:t xml:space="preserve"> </w:t>
            </w:r>
            <w:proofErr w:type="spellStart"/>
            <w:r w:rsidRPr="00771274">
              <w:rPr>
                <w:lang w:val="en-GB"/>
              </w:rPr>
              <w:t>планира</w:t>
            </w:r>
            <w:proofErr w:type="spellEnd"/>
            <w:r w:rsidRPr="00771274">
              <w:rPr>
                <w:lang w:val="en-GB"/>
              </w:rPr>
              <w:t xml:space="preserve"> </w:t>
            </w:r>
            <w:proofErr w:type="spellStart"/>
            <w:r w:rsidRPr="00771274">
              <w:rPr>
                <w:lang w:val="en-GB"/>
              </w:rPr>
              <w:t>диалози</w:t>
            </w:r>
            <w:proofErr w:type="spellEnd"/>
            <w:r w:rsidRPr="00771274">
              <w:rPr>
                <w:lang w:val="en-GB"/>
              </w:rPr>
              <w:t xml:space="preserve"> и </w:t>
            </w:r>
            <w:proofErr w:type="spellStart"/>
            <w:r w:rsidRPr="00771274">
              <w:rPr>
                <w:lang w:val="en-GB"/>
              </w:rPr>
              <w:t>дейности</w:t>
            </w:r>
            <w:proofErr w:type="spellEnd"/>
            <w:r w:rsidRPr="00771274">
              <w:rPr>
                <w:lang w:val="en-GB"/>
              </w:rPr>
              <w:t xml:space="preserve"> </w:t>
            </w:r>
            <w:proofErr w:type="spellStart"/>
            <w:r w:rsidRPr="00771274">
              <w:rPr>
                <w:lang w:val="en-GB"/>
              </w:rPr>
              <w:t>на</w:t>
            </w:r>
            <w:proofErr w:type="spellEnd"/>
            <w:r w:rsidRPr="00771274">
              <w:rPr>
                <w:lang w:val="en-GB"/>
              </w:rPr>
              <w:t xml:space="preserve"> </w:t>
            </w:r>
            <w:proofErr w:type="spellStart"/>
            <w:r w:rsidRPr="00771274">
              <w:rPr>
                <w:lang w:val="en-GB"/>
              </w:rPr>
              <w:t>спрайтовете</w:t>
            </w:r>
            <w:proofErr w:type="spellEnd"/>
            <w:r w:rsidRPr="00771274">
              <w:rPr>
                <w:lang w:val="en-GB"/>
              </w:rPr>
              <w:t xml:space="preserve"> в </w:t>
            </w:r>
            <w:proofErr w:type="spellStart"/>
            <w:r w:rsidRPr="00771274">
              <w:rPr>
                <w:lang w:val="en-GB"/>
              </w:rPr>
              <w:t>историята</w:t>
            </w:r>
            <w:proofErr w:type="spellEnd"/>
          </w:p>
          <w:p w:rsidR="00771274" w:rsidRPr="00771274" w:rsidRDefault="00771274" w:rsidP="00771274">
            <w:pPr>
              <w:rPr>
                <w:lang w:val="en-GB"/>
              </w:rPr>
            </w:pPr>
            <w:r w:rsidRPr="00771274">
              <w:rPr>
                <w:lang w:val="en-GB"/>
              </w:rPr>
              <w:t xml:space="preserve">• </w:t>
            </w:r>
            <w:proofErr w:type="spellStart"/>
            <w:r w:rsidRPr="00771274">
              <w:rPr>
                <w:lang w:val="en-GB"/>
              </w:rPr>
              <w:t>Ученик</w:t>
            </w:r>
            <w:r>
              <w:rPr>
                <w:lang w:val="bg-BG"/>
              </w:rPr>
              <w:t>ът</w:t>
            </w:r>
            <w:proofErr w:type="spellEnd"/>
            <w:r w:rsidRPr="00771274">
              <w:rPr>
                <w:lang w:val="en-GB"/>
              </w:rPr>
              <w:t xml:space="preserve"> </w:t>
            </w:r>
            <w:proofErr w:type="spellStart"/>
            <w:r w:rsidRPr="00771274">
              <w:rPr>
                <w:lang w:val="en-GB"/>
              </w:rPr>
              <w:t>изпраща</w:t>
            </w:r>
            <w:proofErr w:type="spellEnd"/>
            <w:r w:rsidRPr="00771274">
              <w:rPr>
                <w:lang w:val="en-GB"/>
              </w:rPr>
              <w:t xml:space="preserve"> </w:t>
            </w:r>
            <w:proofErr w:type="spellStart"/>
            <w:r w:rsidRPr="00771274">
              <w:rPr>
                <w:lang w:val="en-GB"/>
              </w:rPr>
              <w:t>на</w:t>
            </w:r>
            <w:proofErr w:type="spellEnd"/>
            <w:r w:rsidRPr="00771274">
              <w:rPr>
                <w:lang w:val="en-GB"/>
              </w:rPr>
              <w:t xml:space="preserve"> </w:t>
            </w:r>
            <w:r w:rsidR="002F704F">
              <w:rPr>
                <w:lang w:val="bg-BG"/>
              </w:rPr>
              <w:t>съобщения</w:t>
            </w:r>
            <w:r w:rsidRPr="00771274">
              <w:rPr>
                <w:lang w:val="en-GB"/>
              </w:rPr>
              <w:t xml:space="preserve"> </w:t>
            </w:r>
            <w:proofErr w:type="spellStart"/>
            <w:r w:rsidRPr="00771274">
              <w:rPr>
                <w:lang w:val="en-GB"/>
              </w:rPr>
              <w:t>за</w:t>
            </w:r>
            <w:proofErr w:type="spellEnd"/>
            <w:r w:rsidRPr="00771274">
              <w:rPr>
                <w:lang w:val="en-GB"/>
              </w:rPr>
              <w:t xml:space="preserve"> </w:t>
            </w:r>
            <w:proofErr w:type="spellStart"/>
            <w:r w:rsidRPr="00771274">
              <w:rPr>
                <w:lang w:val="en-GB"/>
              </w:rPr>
              <w:t>диалог</w:t>
            </w:r>
            <w:proofErr w:type="spellEnd"/>
            <w:r w:rsidRPr="00771274">
              <w:rPr>
                <w:lang w:val="en-GB"/>
              </w:rPr>
              <w:t xml:space="preserve"> </w:t>
            </w:r>
            <w:proofErr w:type="spellStart"/>
            <w:r w:rsidRPr="00771274">
              <w:rPr>
                <w:lang w:val="en-GB"/>
              </w:rPr>
              <w:t>между</w:t>
            </w:r>
            <w:proofErr w:type="spellEnd"/>
            <w:r w:rsidRPr="00771274">
              <w:rPr>
                <w:lang w:val="en-GB"/>
              </w:rPr>
              <w:t xml:space="preserve"> </w:t>
            </w:r>
            <w:proofErr w:type="spellStart"/>
            <w:r w:rsidRPr="00771274">
              <w:rPr>
                <w:lang w:val="en-GB"/>
              </w:rPr>
              <w:t>спрайтове</w:t>
            </w:r>
            <w:proofErr w:type="spellEnd"/>
          </w:p>
          <w:p w:rsidR="00771274" w:rsidRPr="00771274" w:rsidRDefault="00771274" w:rsidP="00771274">
            <w:pPr>
              <w:rPr>
                <w:lang w:val="en-GB"/>
              </w:rPr>
            </w:pPr>
            <w:r w:rsidRPr="00771274">
              <w:rPr>
                <w:lang w:val="en-GB"/>
              </w:rPr>
              <w:t xml:space="preserve">• </w:t>
            </w:r>
            <w:proofErr w:type="spellStart"/>
            <w:r w:rsidRPr="00771274">
              <w:rPr>
                <w:lang w:val="en-GB"/>
              </w:rPr>
              <w:t>Ученик</w:t>
            </w:r>
            <w:r>
              <w:rPr>
                <w:lang w:val="bg-BG"/>
              </w:rPr>
              <w:t>ът</w:t>
            </w:r>
            <w:proofErr w:type="spellEnd"/>
            <w:r w:rsidRPr="00771274">
              <w:rPr>
                <w:lang w:val="en-GB"/>
              </w:rPr>
              <w:t xml:space="preserve"> </w:t>
            </w:r>
            <w:proofErr w:type="spellStart"/>
            <w:r w:rsidRPr="00771274">
              <w:rPr>
                <w:lang w:val="en-GB"/>
              </w:rPr>
              <w:t>използва</w:t>
            </w:r>
            <w:proofErr w:type="spellEnd"/>
            <w:r w:rsidRPr="00771274">
              <w:rPr>
                <w:lang w:val="en-GB"/>
              </w:rPr>
              <w:t xml:space="preserve"> </w:t>
            </w:r>
            <w:proofErr w:type="spellStart"/>
            <w:r w:rsidRPr="00771274">
              <w:rPr>
                <w:lang w:val="en-GB"/>
              </w:rPr>
              <w:t>движещи</w:t>
            </w:r>
            <w:proofErr w:type="spellEnd"/>
            <w:r w:rsidRPr="00771274">
              <w:rPr>
                <w:lang w:val="en-GB"/>
              </w:rPr>
              <w:t xml:space="preserve"> </w:t>
            </w:r>
            <w:proofErr w:type="spellStart"/>
            <w:r w:rsidRPr="00771274">
              <w:rPr>
                <w:lang w:val="en-GB"/>
              </w:rPr>
              <w:t>се</w:t>
            </w:r>
            <w:proofErr w:type="spellEnd"/>
            <w:r w:rsidRPr="00771274">
              <w:rPr>
                <w:lang w:val="en-GB"/>
              </w:rPr>
              <w:t xml:space="preserve"> и </w:t>
            </w:r>
            <w:proofErr w:type="spellStart"/>
            <w:r w:rsidRPr="00771274">
              <w:rPr>
                <w:lang w:val="en-GB"/>
              </w:rPr>
              <w:t>променящи</w:t>
            </w:r>
            <w:proofErr w:type="spellEnd"/>
            <w:r w:rsidRPr="00771274">
              <w:rPr>
                <w:lang w:val="en-GB"/>
              </w:rPr>
              <w:t xml:space="preserve"> </w:t>
            </w:r>
            <w:proofErr w:type="spellStart"/>
            <w:r w:rsidRPr="00771274">
              <w:rPr>
                <w:lang w:val="en-GB"/>
              </w:rPr>
              <w:t>се</w:t>
            </w:r>
            <w:proofErr w:type="spellEnd"/>
            <w:r w:rsidRPr="00771274">
              <w:rPr>
                <w:lang w:val="en-GB"/>
              </w:rPr>
              <w:t xml:space="preserve"> </w:t>
            </w:r>
            <w:proofErr w:type="spellStart"/>
            <w:r w:rsidRPr="00771274">
              <w:rPr>
                <w:lang w:val="en-GB"/>
              </w:rPr>
              <w:t>размери</w:t>
            </w:r>
            <w:proofErr w:type="spellEnd"/>
            <w:r w:rsidRPr="00771274">
              <w:rPr>
                <w:lang w:val="en-GB"/>
              </w:rPr>
              <w:t xml:space="preserve"> </w:t>
            </w:r>
            <w:proofErr w:type="spellStart"/>
            <w:r w:rsidRPr="00771274">
              <w:rPr>
                <w:lang w:val="en-GB"/>
              </w:rPr>
              <w:t>за</w:t>
            </w:r>
            <w:proofErr w:type="spellEnd"/>
            <w:r w:rsidRPr="00771274">
              <w:rPr>
                <w:lang w:val="en-GB"/>
              </w:rPr>
              <w:t xml:space="preserve"> </w:t>
            </w:r>
            <w:proofErr w:type="spellStart"/>
            <w:r w:rsidRPr="00771274">
              <w:rPr>
                <w:lang w:val="en-GB"/>
              </w:rPr>
              <w:t>спрайтове</w:t>
            </w:r>
            <w:proofErr w:type="spellEnd"/>
          </w:p>
          <w:p w:rsidR="00854F60" w:rsidRPr="00771274" w:rsidRDefault="00771274" w:rsidP="002F704F">
            <w:pPr>
              <w:rPr>
                <w:lang w:val="en-GB"/>
              </w:rPr>
            </w:pPr>
            <w:r w:rsidRPr="00771274">
              <w:rPr>
                <w:lang w:val="en-GB"/>
              </w:rPr>
              <w:t xml:space="preserve">• </w:t>
            </w:r>
            <w:r w:rsidR="002F704F">
              <w:rPr>
                <w:lang w:val="bg-BG"/>
              </w:rPr>
              <w:t xml:space="preserve">Ученикът прави </w:t>
            </w:r>
            <w:proofErr w:type="spellStart"/>
            <w:r w:rsidR="002F704F">
              <w:rPr>
                <w:lang w:val="bg-BG"/>
              </w:rPr>
              <w:t>рефакторинг</w:t>
            </w:r>
            <w:proofErr w:type="spellEnd"/>
            <w:r w:rsidR="002F704F">
              <w:rPr>
                <w:lang w:val="bg-BG"/>
              </w:rPr>
              <w:t xml:space="preserve"> на съществуващ код</w:t>
            </w:r>
          </w:p>
        </w:tc>
      </w:tr>
      <w:tr w:rsidR="00DB4A77" w:rsidRPr="00010D43" w:rsidTr="00224B50">
        <w:tc>
          <w:tcPr>
            <w:tcW w:w="2405" w:type="dxa"/>
          </w:tcPr>
          <w:p w:rsidR="00550A51" w:rsidRPr="00550A51" w:rsidRDefault="00550A51" w:rsidP="00DE5454">
            <w:pPr>
              <w:jc w:val="left"/>
              <w:rPr>
                <w:b/>
                <w:lang w:val="bg-BG"/>
              </w:rPr>
            </w:pPr>
            <w:r>
              <w:rPr>
                <w:b/>
                <w:lang w:val="bg-BG"/>
              </w:rPr>
              <w:t>Цели, Задачи и кратко описание на дейностите</w:t>
            </w:r>
          </w:p>
        </w:tc>
        <w:tc>
          <w:tcPr>
            <w:tcW w:w="7088" w:type="dxa"/>
          </w:tcPr>
          <w:p w:rsidR="008E049F" w:rsidRPr="00790D6D" w:rsidRDefault="00771274" w:rsidP="002F704F">
            <w:pPr>
              <w:rPr>
                <w:lang w:val="bg-BG"/>
              </w:rPr>
            </w:pPr>
            <w:proofErr w:type="spellStart"/>
            <w:r w:rsidRPr="00771274">
              <w:rPr>
                <w:b/>
                <w:lang w:val="en-GB"/>
              </w:rPr>
              <w:t>Кратко</w:t>
            </w:r>
            <w:proofErr w:type="spellEnd"/>
            <w:r w:rsidRPr="00771274">
              <w:rPr>
                <w:b/>
                <w:lang w:val="en-GB"/>
              </w:rPr>
              <w:t xml:space="preserve"> </w:t>
            </w:r>
            <w:proofErr w:type="spellStart"/>
            <w:r w:rsidRPr="00771274">
              <w:rPr>
                <w:b/>
                <w:lang w:val="en-GB"/>
              </w:rPr>
              <w:t>описание</w:t>
            </w:r>
            <w:proofErr w:type="spellEnd"/>
            <w:r w:rsidRPr="00771274">
              <w:rPr>
                <w:b/>
                <w:lang w:val="en-GB"/>
              </w:rPr>
              <w:t>:</w:t>
            </w:r>
            <w:r w:rsidRPr="00771274">
              <w:rPr>
                <w:lang w:val="en-GB"/>
              </w:rPr>
              <w:t xml:space="preserve"> </w:t>
            </w:r>
          </w:p>
          <w:p w:rsidR="00F77985" w:rsidRDefault="002F704F" w:rsidP="00DE5454">
            <w:pPr>
              <w:rPr>
                <w:lang w:val="bg-BG"/>
              </w:rPr>
            </w:pPr>
            <w:r>
              <w:rPr>
                <w:lang w:val="bg-BG"/>
              </w:rPr>
              <w:t>Проблемът: Да се покаж</w:t>
            </w:r>
            <w:r w:rsidR="00AC7BEE">
              <w:rPr>
                <w:lang w:val="bg-BG"/>
              </w:rPr>
              <w:t>ат</w:t>
            </w:r>
            <w:r>
              <w:rPr>
                <w:lang w:val="bg-BG"/>
              </w:rPr>
              <w:t xml:space="preserve"> чрез анимация </w:t>
            </w:r>
            <w:r w:rsidR="00AC7BEE">
              <w:rPr>
                <w:lang w:val="bg-BG"/>
              </w:rPr>
              <w:t>правилата за пресичане на улицата при светофар.</w:t>
            </w:r>
          </w:p>
          <w:p w:rsidR="00AC7BEE" w:rsidRPr="002F704F" w:rsidRDefault="00AC7BEE" w:rsidP="00DE5454">
            <w:pPr>
              <w:rPr>
                <w:lang w:val="bg-BG"/>
              </w:rPr>
            </w:pPr>
            <w:r>
              <w:rPr>
                <w:lang w:val="bg-BG"/>
              </w:rPr>
              <w:t>Аби се намира на кръстовище със светофар на отсрещната страна. Светофарът свети в жълто и Аби казва: Здравей! Внимавай при пресичането на улицата. Аби заема различни пози докато мисли или говори. Когато светофарът светне в червено, Аби мисли: „         “. Когато светне в жълто, Аби мисли „       “. При светване на зеления цвят, Аби казва „        “ и пресича улицата.</w:t>
            </w:r>
          </w:p>
          <w:p w:rsidR="00F77985" w:rsidRPr="008E049F" w:rsidRDefault="009A53A4" w:rsidP="00AC7BEE">
            <w:pPr>
              <w:rPr>
                <w:b/>
                <w:lang w:val="en-GB"/>
              </w:rPr>
            </w:pPr>
            <w:proofErr w:type="spellStart"/>
            <w:r w:rsidRPr="009A53A4">
              <w:rPr>
                <w:b/>
                <w:lang w:val="en-GB"/>
              </w:rPr>
              <w:t>Цел</w:t>
            </w:r>
            <w:proofErr w:type="spellEnd"/>
            <w:r w:rsidRPr="009A53A4">
              <w:rPr>
                <w:b/>
                <w:lang w:val="en-GB"/>
              </w:rPr>
              <w:t xml:space="preserve">: </w:t>
            </w:r>
            <w:r>
              <w:rPr>
                <w:b/>
                <w:lang w:val="bg-BG"/>
              </w:rPr>
              <w:t>Учениците</w:t>
            </w:r>
            <w:r w:rsidRPr="009A53A4">
              <w:rPr>
                <w:b/>
                <w:lang w:val="en-GB"/>
              </w:rPr>
              <w:t xml:space="preserve"> </w:t>
            </w:r>
            <w:proofErr w:type="spellStart"/>
            <w:r w:rsidRPr="009A53A4">
              <w:rPr>
                <w:b/>
                <w:lang w:val="en-GB"/>
              </w:rPr>
              <w:t>ще</w:t>
            </w:r>
            <w:proofErr w:type="spellEnd"/>
            <w:r w:rsidRPr="009A53A4">
              <w:rPr>
                <w:b/>
                <w:lang w:val="en-GB"/>
              </w:rPr>
              <w:t xml:space="preserve"> </w:t>
            </w:r>
            <w:proofErr w:type="spellStart"/>
            <w:r w:rsidRPr="009A53A4">
              <w:rPr>
                <w:b/>
                <w:lang w:val="en-GB"/>
              </w:rPr>
              <w:t>се</w:t>
            </w:r>
            <w:proofErr w:type="spellEnd"/>
            <w:r w:rsidRPr="009A53A4">
              <w:rPr>
                <w:b/>
                <w:lang w:val="en-GB"/>
              </w:rPr>
              <w:t xml:space="preserve"> </w:t>
            </w:r>
            <w:proofErr w:type="spellStart"/>
            <w:r w:rsidRPr="009A53A4">
              <w:rPr>
                <w:b/>
                <w:lang w:val="en-GB"/>
              </w:rPr>
              <w:t>научат</w:t>
            </w:r>
            <w:proofErr w:type="spellEnd"/>
            <w:r w:rsidRPr="009A53A4">
              <w:rPr>
                <w:b/>
                <w:lang w:val="en-GB"/>
              </w:rPr>
              <w:t xml:space="preserve"> </w:t>
            </w:r>
            <w:proofErr w:type="spellStart"/>
            <w:r w:rsidRPr="009A53A4">
              <w:rPr>
                <w:b/>
                <w:lang w:val="en-GB"/>
              </w:rPr>
              <w:t>да</w:t>
            </w:r>
            <w:proofErr w:type="spellEnd"/>
            <w:r w:rsidRPr="009A53A4">
              <w:rPr>
                <w:b/>
                <w:lang w:val="en-GB"/>
              </w:rPr>
              <w:t xml:space="preserve"> </w:t>
            </w:r>
            <w:proofErr w:type="spellStart"/>
            <w:r w:rsidRPr="009A53A4">
              <w:rPr>
                <w:b/>
                <w:lang w:val="en-GB"/>
              </w:rPr>
              <w:t>планират</w:t>
            </w:r>
            <w:proofErr w:type="spellEnd"/>
            <w:r w:rsidRPr="009A53A4">
              <w:rPr>
                <w:b/>
                <w:lang w:val="en-GB"/>
              </w:rPr>
              <w:t xml:space="preserve"> </w:t>
            </w:r>
            <w:proofErr w:type="spellStart"/>
            <w:r w:rsidRPr="009A53A4">
              <w:rPr>
                <w:b/>
                <w:lang w:val="en-GB"/>
              </w:rPr>
              <w:t>разказване</w:t>
            </w:r>
            <w:proofErr w:type="spellEnd"/>
            <w:r w:rsidRPr="009A53A4">
              <w:rPr>
                <w:b/>
                <w:lang w:val="en-GB"/>
              </w:rPr>
              <w:t xml:space="preserve"> </w:t>
            </w:r>
            <w:proofErr w:type="spellStart"/>
            <w:r w:rsidRPr="009A53A4">
              <w:rPr>
                <w:b/>
                <w:lang w:val="en-GB"/>
              </w:rPr>
              <w:t>на</w:t>
            </w:r>
            <w:proofErr w:type="spellEnd"/>
            <w:r w:rsidRPr="009A53A4">
              <w:rPr>
                <w:b/>
                <w:lang w:val="en-GB"/>
              </w:rPr>
              <w:t xml:space="preserve"> </w:t>
            </w:r>
            <w:proofErr w:type="spellStart"/>
            <w:r w:rsidRPr="009A53A4">
              <w:rPr>
                <w:b/>
                <w:lang w:val="en-GB"/>
              </w:rPr>
              <w:t>истории</w:t>
            </w:r>
            <w:proofErr w:type="spellEnd"/>
            <w:r w:rsidRPr="009A53A4">
              <w:rPr>
                <w:b/>
                <w:lang w:val="en-GB"/>
              </w:rPr>
              <w:t xml:space="preserve">, </w:t>
            </w:r>
            <w:proofErr w:type="spellStart"/>
            <w:r w:rsidRPr="009A53A4">
              <w:rPr>
                <w:b/>
                <w:lang w:val="en-GB"/>
              </w:rPr>
              <w:t>да</w:t>
            </w:r>
            <w:proofErr w:type="spellEnd"/>
            <w:r w:rsidRPr="009A53A4">
              <w:rPr>
                <w:b/>
                <w:lang w:val="en-GB"/>
              </w:rPr>
              <w:t xml:space="preserve"> </w:t>
            </w:r>
            <w:proofErr w:type="spellStart"/>
            <w:r w:rsidRPr="009A53A4">
              <w:rPr>
                <w:b/>
                <w:lang w:val="en-GB"/>
              </w:rPr>
              <w:t>използват</w:t>
            </w:r>
            <w:proofErr w:type="spellEnd"/>
            <w:r w:rsidRPr="009A53A4">
              <w:rPr>
                <w:b/>
                <w:lang w:val="en-GB"/>
              </w:rPr>
              <w:t xml:space="preserve"> </w:t>
            </w:r>
            <w:r w:rsidR="00AC7BEE">
              <w:rPr>
                <w:b/>
                <w:lang w:val="bg-BG"/>
              </w:rPr>
              <w:t>изпратени</w:t>
            </w:r>
            <w:r w:rsidRPr="009A53A4">
              <w:rPr>
                <w:b/>
                <w:lang w:val="en-GB"/>
              </w:rPr>
              <w:t xml:space="preserve"> </w:t>
            </w:r>
            <w:proofErr w:type="spellStart"/>
            <w:r w:rsidRPr="009A53A4">
              <w:rPr>
                <w:b/>
                <w:lang w:val="en-GB"/>
              </w:rPr>
              <w:t>съобщения</w:t>
            </w:r>
            <w:proofErr w:type="spellEnd"/>
            <w:r w:rsidRPr="009A53A4">
              <w:rPr>
                <w:b/>
                <w:lang w:val="en-GB"/>
              </w:rPr>
              <w:t xml:space="preserve"> </w:t>
            </w:r>
            <w:proofErr w:type="spellStart"/>
            <w:r w:rsidRPr="009A53A4">
              <w:rPr>
                <w:b/>
                <w:lang w:val="en-GB"/>
              </w:rPr>
              <w:t>за</w:t>
            </w:r>
            <w:proofErr w:type="spellEnd"/>
            <w:r w:rsidRPr="009A53A4">
              <w:rPr>
                <w:b/>
                <w:lang w:val="en-GB"/>
              </w:rPr>
              <w:t xml:space="preserve"> </w:t>
            </w:r>
            <w:proofErr w:type="spellStart"/>
            <w:r w:rsidRPr="009A53A4">
              <w:rPr>
                <w:b/>
                <w:lang w:val="en-GB"/>
              </w:rPr>
              <w:t>синхронизиране</w:t>
            </w:r>
            <w:proofErr w:type="spellEnd"/>
            <w:r w:rsidRPr="009A53A4">
              <w:rPr>
                <w:b/>
                <w:lang w:val="en-GB"/>
              </w:rPr>
              <w:t xml:space="preserve"> </w:t>
            </w:r>
            <w:proofErr w:type="spellStart"/>
            <w:r w:rsidRPr="009A53A4">
              <w:rPr>
                <w:b/>
                <w:lang w:val="en-GB"/>
              </w:rPr>
              <w:t>на</w:t>
            </w:r>
            <w:proofErr w:type="spellEnd"/>
            <w:r w:rsidRPr="009A53A4">
              <w:rPr>
                <w:b/>
                <w:lang w:val="en-GB"/>
              </w:rPr>
              <w:t xml:space="preserve"> </w:t>
            </w:r>
            <w:proofErr w:type="spellStart"/>
            <w:r w:rsidRPr="009A53A4">
              <w:rPr>
                <w:b/>
                <w:lang w:val="en-GB"/>
              </w:rPr>
              <w:t>дейностите</w:t>
            </w:r>
            <w:proofErr w:type="spellEnd"/>
            <w:r w:rsidRPr="009A53A4">
              <w:rPr>
                <w:b/>
                <w:lang w:val="en-GB"/>
              </w:rPr>
              <w:t xml:space="preserve"> </w:t>
            </w:r>
            <w:proofErr w:type="spellStart"/>
            <w:r w:rsidRPr="009A53A4">
              <w:rPr>
                <w:b/>
                <w:lang w:val="en-GB"/>
              </w:rPr>
              <w:t>на</w:t>
            </w:r>
            <w:proofErr w:type="spellEnd"/>
            <w:r w:rsidRPr="009A53A4">
              <w:rPr>
                <w:b/>
                <w:lang w:val="en-GB"/>
              </w:rPr>
              <w:t xml:space="preserve"> </w:t>
            </w:r>
            <w:proofErr w:type="spellStart"/>
            <w:r w:rsidRPr="009A53A4">
              <w:rPr>
                <w:b/>
                <w:lang w:val="en-GB"/>
              </w:rPr>
              <w:t>спрайтовете</w:t>
            </w:r>
            <w:proofErr w:type="spellEnd"/>
            <w:r w:rsidRPr="009A53A4">
              <w:rPr>
                <w:b/>
                <w:lang w:val="en-GB"/>
              </w:rPr>
              <w:t>.</w:t>
            </w:r>
          </w:p>
        </w:tc>
      </w:tr>
      <w:tr w:rsidR="00DB4A77" w:rsidRPr="00010D43" w:rsidTr="00224B50">
        <w:tc>
          <w:tcPr>
            <w:tcW w:w="2405" w:type="dxa"/>
          </w:tcPr>
          <w:p w:rsidR="00550A51" w:rsidRPr="00550A51" w:rsidRDefault="00550A51" w:rsidP="00DE5454">
            <w:pPr>
              <w:jc w:val="left"/>
              <w:rPr>
                <w:b/>
                <w:lang w:val="bg-BG"/>
              </w:rPr>
            </w:pPr>
            <w:r>
              <w:rPr>
                <w:b/>
                <w:lang w:val="bg-BG"/>
              </w:rPr>
              <w:t>Продължителност</w:t>
            </w:r>
          </w:p>
        </w:tc>
        <w:tc>
          <w:tcPr>
            <w:tcW w:w="7088" w:type="dxa"/>
          </w:tcPr>
          <w:p w:rsidR="00DB4A77" w:rsidRPr="009A53A4" w:rsidRDefault="00AC7BEE" w:rsidP="009A53A4">
            <w:pPr>
              <w:rPr>
                <w:lang w:val="bg-BG"/>
              </w:rPr>
            </w:pPr>
            <w:r>
              <w:rPr>
                <w:lang w:val="bg-BG"/>
              </w:rPr>
              <w:t>45</w:t>
            </w:r>
            <w:r w:rsidR="00F77985">
              <w:rPr>
                <w:lang w:val="en-GB"/>
              </w:rPr>
              <w:t xml:space="preserve"> </w:t>
            </w:r>
            <w:r w:rsidR="009A53A4">
              <w:rPr>
                <w:lang w:val="bg-BG"/>
              </w:rPr>
              <w:t>минути</w:t>
            </w:r>
          </w:p>
        </w:tc>
      </w:tr>
      <w:tr w:rsidR="00DB4A77" w:rsidRPr="00010D43" w:rsidTr="00224B50">
        <w:tc>
          <w:tcPr>
            <w:tcW w:w="2405" w:type="dxa"/>
          </w:tcPr>
          <w:p w:rsidR="00550A51" w:rsidRPr="00550A51" w:rsidRDefault="00550A51" w:rsidP="00DE5454">
            <w:pPr>
              <w:jc w:val="left"/>
              <w:rPr>
                <w:b/>
                <w:lang w:val="bg-BG"/>
              </w:rPr>
            </w:pPr>
            <w:r>
              <w:rPr>
                <w:b/>
                <w:lang w:val="bg-BG"/>
              </w:rPr>
              <w:t>Методи на обучение</w:t>
            </w:r>
          </w:p>
        </w:tc>
        <w:tc>
          <w:tcPr>
            <w:tcW w:w="7088" w:type="dxa"/>
          </w:tcPr>
          <w:p w:rsidR="00DB4A77" w:rsidRPr="00010D43" w:rsidRDefault="009A53A4" w:rsidP="00AC7BEE">
            <w:pPr>
              <w:rPr>
                <w:lang w:val="en-GB"/>
              </w:rPr>
            </w:pPr>
            <w:proofErr w:type="spellStart"/>
            <w:r w:rsidRPr="009A53A4">
              <w:rPr>
                <w:lang w:val="en-GB"/>
              </w:rPr>
              <w:t>Активно</w:t>
            </w:r>
            <w:proofErr w:type="spellEnd"/>
            <w:r w:rsidRPr="009A53A4">
              <w:rPr>
                <w:lang w:val="en-GB"/>
              </w:rPr>
              <w:t xml:space="preserve"> </w:t>
            </w:r>
            <w:proofErr w:type="spellStart"/>
            <w:r w:rsidRPr="009A53A4">
              <w:rPr>
                <w:lang w:val="en-GB"/>
              </w:rPr>
              <w:t>обучение</w:t>
            </w:r>
            <w:proofErr w:type="spellEnd"/>
            <w:r w:rsidRPr="009A53A4">
              <w:rPr>
                <w:lang w:val="en-GB"/>
              </w:rPr>
              <w:t xml:space="preserve">, </w:t>
            </w:r>
            <w:proofErr w:type="spellStart"/>
            <w:r w:rsidRPr="009A53A4">
              <w:rPr>
                <w:lang w:val="en-GB"/>
              </w:rPr>
              <w:t>обучение</w:t>
            </w:r>
            <w:proofErr w:type="spellEnd"/>
            <w:r w:rsidRPr="009A53A4">
              <w:rPr>
                <w:lang w:val="en-GB"/>
              </w:rPr>
              <w:t xml:space="preserve">, </w:t>
            </w:r>
            <w:proofErr w:type="spellStart"/>
            <w:r w:rsidRPr="009A53A4">
              <w:rPr>
                <w:lang w:val="en-GB"/>
              </w:rPr>
              <w:t>основано</w:t>
            </w:r>
            <w:proofErr w:type="spellEnd"/>
            <w:r w:rsidRPr="009A53A4">
              <w:rPr>
                <w:lang w:val="en-GB"/>
              </w:rPr>
              <w:t xml:space="preserve"> </w:t>
            </w:r>
            <w:proofErr w:type="spellStart"/>
            <w:r w:rsidRPr="009A53A4">
              <w:rPr>
                <w:lang w:val="en-GB"/>
              </w:rPr>
              <w:t>на</w:t>
            </w:r>
            <w:proofErr w:type="spellEnd"/>
            <w:r w:rsidRPr="009A53A4">
              <w:rPr>
                <w:lang w:val="en-GB"/>
              </w:rPr>
              <w:t xml:space="preserve"> </w:t>
            </w:r>
            <w:r>
              <w:rPr>
                <w:lang w:val="bg-BG"/>
              </w:rPr>
              <w:t xml:space="preserve">програмиране на </w:t>
            </w:r>
            <w:r w:rsidR="00AC7BEE">
              <w:rPr>
                <w:lang w:val="bg-BG"/>
              </w:rPr>
              <w:t>разказване на история</w:t>
            </w:r>
            <w:r w:rsidRPr="009A53A4">
              <w:rPr>
                <w:lang w:val="en-GB"/>
              </w:rPr>
              <w:t xml:space="preserve">, </w:t>
            </w:r>
            <w:proofErr w:type="spellStart"/>
            <w:r w:rsidRPr="009A53A4">
              <w:rPr>
                <w:lang w:val="en-GB"/>
              </w:rPr>
              <w:t>решаване</w:t>
            </w:r>
            <w:proofErr w:type="spellEnd"/>
            <w:r w:rsidRPr="009A53A4">
              <w:rPr>
                <w:lang w:val="en-GB"/>
              </w:rPr>
              <w:t xml:space="preserve"> </w:t>
            </w:r>
            <w:proofErr w:type="spellStart"/>
            <w:r w:rsidRPr="009A53A4">
              <w:rPr>
                <w:lang w:val="en-GB"/>
              </w:rPr>
              <w:t>на</w:t>
            </w:r>
            <w:proofErr w:type="spellEnd"/>
            <w:r w:rsidRPr="009A53A4">
              <w:rPr>
                <w:lang w:val="en-GB"/>
              </w:rPr>
              <w:t xml:space="preserve"> </w:t>
            </w:r>
            <w:proofErr w:type="spellStart"/>
            <w:r w:rsidRPr="009A53A4">
              <w:rPr>
                <w:lang w:val="en-GB"/>
              </w:rPr>
              <w:t>проблеми</w:t>
            </w:r>
            <w:proofErr w:type="spellEnd"/>
          </w:p>
        </w:tc>
      </w:tr>
      <w:tr w:rsidR="00DB4A77" w:rsidRPr="00010D43" w:rsidTr="00224B50">
        <w:trPr>
          <w:trHeight w:val="850"/>
        </w:trPr>
        <w:tc>
          <w:tcPr>
            <w:tcW w:w="2405" w:type="dxa"/>
          </w:tcPr>
          <w:p w:rsidR="00DB4A77" w:rsidRPr="00550A51" w:rsidRDefault="00550A51" w:rsidP="00DE5454">
            <w:pPr>
              <w:spacing w:after="0"/>
              <w:jc w:val="left"/>
              <w:rPr>
                <w:b/>
                <w:lang w:val="bg-BG"/>
              </w:rPr>
            </w:pPr>
            <w:r>
              <w:rPr>
                <w:b/>
                <w:lang w:val="bg-BG"/>
              </w:rPr>
              <w:lastRenderedPageBreak/>
              <w:t>Форма</w:t>
            </w:r>
            <w:r w:rsidR="009A53A4">
              <w:rPr>
                <w:b/>
                <w:lang w:val="bg-BG"/>
              </w:rPr>
              <w:t xml:space="preserve"> </w:t>
            </w:r>
            <w:r>
              <w:rPr>
                <w:b/>
                <w:lang w:val="bg-BG"/>
              </w:rPr>
              <w:t>на преподаване</w:t>
            </w:r>
          </w:p>
          <w:p w:rsidR="00DB4A77" w:rsidRPr="00010D43" w:rsidRDefault="00DB4A77" w:rsidP="00DE5454">
            <w:pPr>
              <w:spacing w:after="0"/>
              <w:jc w:val="left"/>
              <w:rPr>
                <w:b/>
                <w:lang w:val="en-GB"/>
              </w:rPr>
            </w:pPr>
          </w:p>
        </w:tc>
        <w:tc>
          <w:tcPr>
            <w:tcW w:w="7088" w:type="dxa"/>
          </w:tcPr>
          <w:p w:rsidR="00DB4A77" w:rsidRPr="009A53A4" w:rsidRDefault="009A53A4" w:rsidP="009A53A4">
            <w:pPr>
              <w:rPr>
                <w:lang w:val="bg-BG"/>
              </w:rPr>
            </w:pPr>
            <w:r>
              <w:rPr>
                <w:lang w:val="bg-BG"/>
              </w:rPr>
              <w:t>Самостоятелна работа</w:t>
            </w:r>
            <w:r w:rsidR="002C1B29">
              <w:rPr>
                <w:lang w:val="en-GB"/>
              </w:rPr>
              <w:t xml:space="preserve"> / </w:t>
            </w:r>
            <w:r>
              <w:rPr>
                <w:lang w:val="bg-BG"/>
              </w:rPr>
              <w:t xml:space="preserve">Работа по </w:t>
            </w:r>
            <w:proofErr w:type="spellStart"/>
            <w:r>
              <w:rPr>
                <w:lang w:val="bg-BG"/>
              </w:rPr>
              <w:t>двоики</w:t>
            </w:r>
            <w:bookmarkStart w:id="0" w:name="_GoBack"/>
            <w:bookmarkEnd w:id="0"/>
            <w:proofErr w:type="spellEnd"/>
          </w:p>
        </w:tc>
      </w:tr>
      <w:tr w:rsidR="00DB4A77" w:rsidRPr="00010D43" w:rsidTr="00224B50">
        <w:trPr>
          <w:trHeight w:val="558"/>
        </w:trPr>
        <w:tc>
          <w:tcPr>
            <w:tcW w:w="2405" w:type="dxa"/>
          </w:tcPr>
          <w:p w:rsidR="00550A51" w:rsidRPr="00550A51" w:rsidRDefault="00550A51" w:rsidP="00DE5454">
            <w:pPr>
              <w:spacing w:after="0"/>
              <w:jc w:val="left"/>
              <w:rPr>
                <w:b/>
                <w:lang w:val="bg-BG"/>
              </w:rPr>
            </w:pPr>
            <w:r>
              <w:rPr>
                <w:b/>
                <w:lang w:val="bg-BG"/>
              </w:rPr>
              <w:t>Ход на урока</w:t>
            </w:r>
          </w:p>
        </w:tc>
        <w:tc>
          <w:tcPr>
            <w:tcW w:w="7088" w:type="dxa"/>
          </w:tcPr>
          <w:p w:rsidR="009A53A4" w:rsidRPr="009A53A4" w:rsidRDefault="009A53A4" w:rsidP="00327DDC">
            <w:pPr>
              <w:pStyle w:val="ListParagraph"/>
              <w:numPr>
                <w:ilvl w:val="0"/>
                <w:numId w:val="7"/>
              </w:numPr>
              <w:ind w:left="315"/>
              <w:jc w:val="left"/>
              <w:rPr>
                <w:lang w:val="en-GB"/>
              </w:rPr>
            </w:pPr>
            <w:r w:rsidRPr="009A53A4">
              <w:rPr>
                <w:lang w:val="en-GB"/>
              </w:rPr>
              <w:t>(</w:t>
            </w:r>
            <w:proofErr w:type="spellStart"/>
            <w:r w:rsidRPr="009A53A4">
              <w:rPr>
                <w:lang w:val="en-GB"/>
              </w:rPr>
              <w:t>Мотивация-Въведение</w:t>
            </w:r>
            <w:proofErr w:type="spellEnd"/>
            <w:r w:rsidRPr="009A53A4">
              <w:rPr>
                <w:lang w:val="en-GB"/>
              </w:rPr>
              <w:t xml:space="preserve">, </w:t>
            </w:r>
            <w:proofErr w:type="spellStart"/>
            <w:r w:rsidRPr="009A53A4">
              <w:rPr>
                <w:lang w:val="en-GB"/>
              </w:rPr>
              <w:t>Прилагане</w:t>
            </w:r>
            <w:proofErr w:type="spellEnd"/>
            <w:r w:rsidRPr="009A53A4">
              <w:rPr>
                <w:lang w:val="en-GB"/>
              </w:rPr>
              <w:t xml:space="preserve">, </w:t>
            </w:r>
            <w:r>
              <w:rPr>
                <w:lang w:val="bg-BG"/>
              </w:rPr>
              <w:t xml:space="preserve">Осмисляне </w:t>
            </w:r>
            <w:r w:rsidRPr="009A53A4">
              <w:rPr>
                <w:lang w:val="en-GB"/>
              </w:rPr>
              <w:t xml:space="preserve">и </w:t>
            </w:r>
            <w:r>
              <w:rPr>
                <w:lang w:val="bg-BG"/>
              </w:rPr>
              <w:t>О</w:t>
            </w:r>
            <w:proofErr w:type="spellStart"/>
            <w:r w:rsidRPr="009A53A4">
              <w:rPr>
                <w:lang w:val="en-GB"/>
              </w:rPr>
              <w:t>ценка</w:t>
            </w:r>
            <w:proofErr w:type="spellEnd"/>
            <w:r w:rsidRPr="009A53A4">
              <w:rPr>
                <w:lang w:val="en-GB"/>
              </w:rPr>
              <w:t>)</w:t>
            </w:r>
          </w:p>
          <w:p w:rsidR="00AC7BEE" w:rsidRDefault="00790D6D" w:rsidP="009A53A4">
            <w:pPr>
              <w:pStyle w:val="ListParagraph"/>
              <w:ind w:left="315"/>
              <w:jc w:val="left"/>
              <w:rPr>
                <w:lang w:val="bg-BG"/>
              </w:rPr>
            </w:pPr>
            <w:r>
              <w:rPr>
                <w:lang w:val="bg-BG"/>
              </w:rPr>
              <w:t xml:space="preserve">Учителят дискутира с учениците </w:t>
            </w:r>
            <w:r w:rsidR="00AC7BEE">
              <w:rPr>
                <w:lang w:val="bg-BG"/>
              </w:rPr>
              <w:t>правилата за пресичане на улицата при светофар.</w:t>
            </w:r>
          </w:p>
          <w:p w:rsidR="00AC7BEE" w:rsidRDefault="00AC7BEE" w:rsidP="009A53A4">
            <w:pPr>
              <w:pStyle w:val="ListParagraph"/>
              <w:ind w:left="315"/>
              <w:jc w:val="left"/>
              <w:rPr>
                <w:lang w:val="bg-BG"/>
              </w:rPr>
            </w:pPr>
            <w:r>
              <w:rPr>
                <w:lang w:val="bg-BG"/>
              </w:rPr>
              <w:t xml:space="preserve">Какво е  поведението на децата на улицата. Как чрез програмиране на анимирани истории можем да представим правилата з </w:t>
            </w:r>
            <w:proofErr w:type="spellStart"/>
            <w:r>
              <w:rPr>
                <w:lang w:val="bg-BG"/>
              </w:rPr>
              <w:t>апресичане</w:t>
            </w:r>
            <w:proofErr w:type="spellEnd"/>
            <w:r>
              <w:rPr>
                <w:lang w:val="bg-BG"/>
              </w:rPr>
              <w:t xml:space="preserve"> на улицата при светофар.</w:t>
            </w:r>
          </w:p>
          <w:p w:rsidR="00571939" w:rsidRDefault="00571939" w:rsidP="00047A12">
            <w:pPr>
              <w:jc w:val="left"/>
              <w:rPr>
                <w:lang w:val="bg-BG"/>
              </w:rPr>
            </w:pPr>
          </w:p>
          <w:p w:rsidR="00327DDC" w:rsidRPr="00327DDC" w:rsidRDefault="00327DDC" w:rsidP="00327DDC">
            <w:pPr>
              <w:pStyle w:val="ListParagraph"/>
              <w:numPr>
                <w:ilvl w:val="0"/>
                <w:numId w:val="7"/>
              </w:numPr>
              <w:ind w:left="315"/>
              <w:jc w:val="left"/>
              <w:rPr>
                <w:lang w:val="bg-BG"/>
              </w:rPr>
            </w:pPr>
            <w:r>
              <w:rPr>
                <w:lang w:val="bg-BG"/>
              </w:rPr>
              <w:t xml:space="preserve">Учителят поставя задача да се </w:t>
            </w:r>
            <w:r w:rsidR="000540DB">
              <w:rPr>
                <w:lang w:val="bg-BG"/>
              </w:rPr>
              <w:t xml:space="preserve">стартира и </w:t>
            </w:r>
            <w:r>
              <w:rPr>
                <w:lang w:val="bg-BG"/>
              </w:rPr>
              <w:t xml:space="preserve">разгледа </w:t>
            </w:r>
            <w:r w:rsidR="00D928C9">
              <w:rPr>
                <w:lang w:val="bg-BG"/>
              </w:rPr>
              <w:t>сцената и героите на проекта колко сцени има, колко герои, колко костюма имат героите. Колко костюма трябва да има светофара, за да свети последователно в трите цвята.</w:t>
            </w:r>
            <w:r>
              <w:rPr>
                <w:lang w:val="bg-BG"/>
              </w:rPr>
              <w:t xml:space="preserve"> </w:t>
            </w:r>
          </w:p>
          <w:p w:rsidR="00D928C9" w:rsidRDefault="00D928C9" w:rsidP="00AC0EED">
            <w:pPr>
              <w:jc w:val="left"/>
              <w:rPr>
                <w:lang w:val="en-US"/>
              </w:rPr>
            </w:pPr>
            <w:r w:rsidRPr="00D928C9">
              <w:rPr>
                <w:lang w:val="en-US"/>
              </w:rPr>
              <w:t>https://snap.berkeley.edu/snap/snap.html#present:Username=ddureva&amp;ProjectName=Svetofar</w:t>
            </w:r>
          </w:p>
          <w:p w:rsidR="00D928C9" w:rsidRDefault="00D928C9" w:rsidP="007A04CF">
            <w:pPr>
              <w:pStyle w:val="ListParagraph"/>
              <w:numPr>
                <w:ilvl w:val="0"/>
                <w:numId w:val="7"/>
              </w:numPr>
              <w:ind w:left="314"/>
              <w:jc w:val="left"/>
              <w:rPr>
                <w:lang w:val="bg-BG"/>
              </w:rPr>
            </w:pPr>
            <w:r>
              <w:rPr>
                <w:lang w:val="bg-BG"/>
              </w:rPr>
              <w:t>Учителят поставя задачата учениците да добавят костюми на светофара.</w:t>
            </w:r>
          </w:p>
          <w:p w:rsidR="00D928C9" w:rsidRDefault="00D928C9" w:rsidP="007A04CF">
            <w:pPr>
              <w:pStyle w:val="ListParagraph"/>
              <w:numPr>
                <w:ilvl w:val="0"/>
                <w:numId w:val="7"/>
              </w:numPr>
              <w:ind w:left="314"/>
              <w:jc w:val="left"/>
              <w:rPr>
                <w:lang w:val="bg-BG"/>
              </w:rPr>
            </w:pPr>
            <w:r>
              <w:rPr>
                <w:lang w:val="bg-BG"/>
              </w:rPr>
              <w:t xml:space="preserve">Учениците да направят монолога на Аби при </w:t>
            </w:r>
            <w:proofErr w:type="spellStart"/>
            <w:r>
              <w:rPr>
                <w:lang w:val="bg-BG"/>
              </w:rPr>
              <w:t>стартрирането</w:t>
            </w:r>
            <w:proofErr w:type="spellEnd"/>
            <w:r>
              <w:rPr>
                <w:lang w:val="bg-BG"/>
              </w:rPr>
              <w:t xml:space="preserve"> на историята, светването на червено, жълто и зелено на светофара.</w:t>
            </w:r>
          </w:p>
          <w:p w:rsidR="00D928C9" w:rsidRDefault="00D928C9" w:rsidP="007A04CF">
            <w:pPr>
              <w:pStyle w:val="ListParagraph"/>
              <w:numPr>
                <w:ilvl w:val="0"/>
                <w:numId w:val="7"/>
              </w:numPr>
              <w:ind w:left="314"/>
              <w:jc w:val="left"/>
              <w:rPr>
                <w:lang w:val="bg-BG"/>
              </w:rPr>
            </w:pPr>
            <w:r>
              <w:rPr>
                <w:lang w:val="bg-BG"/>
              </w:rPr>
              <w:t>Д</w:t>
            </w:r>
            <w:r w:rsidR="00BB3C27">
              <w:rPr>
                <w:lang w:val="bg-BG"/>
              </w:rPr>
              <w:t>искусия как могат д</w:t>
            </w:r>
            <w:r>
              <w:rPr>
                <w:lang w:val="bg-BG"/>
              </w:rPr>
              <w:t>а</w:t>
            </w:r>
            <w:r w:rsidR="00BB3C27">
              <w:rPr>
                <w:lang w:val="bg-BG"/>
              </w:rPr>
              <w:t xml:space="preserve"> </w:t>
            </w:r>
            <w:r>
              <w:rPr>
                <w:lang w:val="bg-BG"/>
              </w:rPr>
              <w:t>синхронизират действията с задаване време на всеки от героите.</w:t>
            </w:r>
          </w:p>
          <w:p w:rsidR="00BB3C27" w:rsidRDefault="00BB3C27" w:rsidP="007A04CF">
            <w:pPr>
              <w:pStyle w:val="ListParagraph"/>
              <w:numPr>
                <w:ilvl w:val="0"/>
                <w:numId w:val="7"/>
              </w:numPr>
              <w:ind w:left="314"/>
              <w:jc w:val="left"/>
              <w:rPr>
                <w:lang w:val="bg-BG"/>
              </w:rPr>
            </w:pPr>
            <w:r>
              <w:rPr>
                <w:lang w:val="bg-BG"/>
              </w:rPr>
              <w:t>На учениците се дава да разгледат кода на част от проекта</w:t>
            </w:r>
          </w:p>
          <w:p w:rsidR="00BB3C27" w:rsidRDefault="00BB3C27" w:rsidP="00BB3C27">
            <w:pPr>
              <w:pStyle w:val="ListParagraph"/>
              <w:ind w:left="314"/>
              <w:jc w:val="left"/>
              <w:rPr>
                <w:lang w:val="bg-BG"/>
              </w:rPr>
            </w:pPr>
            <w:r w:rsidRPr="00BB3C27">
              <w:rPr>
                <w:lang w:val="bg-BG"/>
              </w:rPr>
              <w:t>https://snap.berkeley.edu/snap/snap.html#present:Username=ddureva&amp;ProjectName=Svetofar</w:t>
            </w:r>
          </w:p>
          <w:p w:rsidR="007A04CF" w:rsidRDefault="007A04CF" w:rsidP="007A04CF">
            <w:pPr>
              <w:pStyle w:val="ListParagraph"/>
              <w:numPr>
                <w:ilvl w:val="0"/>
                <w:numId w:val="7"/>
              </w:numPr>
              <w:ind w:left="314"/>
              <w:jc w:val="left"/>
              <w:rPr>
                <w:lang w:val="bg-BG"/>
              </w:rPr>
            </w:pPr>
            <w:r>
              <w:rPr>
                <w:lang w:val="bg-BG"/>
              </w:rPr>
              <w:t xml:space="preserve">Въвеждат се блоковете за </w:t>
            </w:r>
            <w:r>
              <w:rPr>
                <w:lang w:val="en-US"/>
              </w:rPr>
              <w:t>broadcasting:</w:t>
            </w:r>
            <w:r>
              <w:rPr>
                <w:lang w:val="bg-BG"/>
              </w:rPr>
              <w:t xml:space="preserve"> </w:t>
            </w:r>
          </w:p>
          <w:p w:rsidR="007A04CF" w:rsidRDefault="007A04CF" w:rsidP="007A04CF">
            <w:pPr>
              <w:pStyle w:val="ListParagraph"/>
              <w:ind w:left="314"/>
              <w:jc w:val="left"/>
              <w:rPr>
                <w:lang w:val="bg-BG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3808904" cy="336530"/>
                  <wp:effectExtent l="0" t="0" r="1270" b="6985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09234" cy="336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540DB" w:rsidRDefault="007A04CF" w:rsidP="007A04CF">
            <w:pPr>
              <w:pStyle w:val="ListParagraph"/>
              <w:ind w:left="314"/>
              <w:jc w:val="left"/>
              <w:rPr>
                <w:lang w:val="bg-BG"/>
              </w:rPr>
            </w:pPr>
            <w:r>
              <w:rPr>
                <w:lang w:val="bg-BG"/>
              </w:rPr>
              <w:t xml:space="preserve">Коментира се, че съобщенията зададени с </w:t>
            </w:r>
            <w:r>
              <w:rPr>
                <w:lang w:val="en-US"/>
              </w:rPr>
              <w:t xml:space="preserve">Broadcast </w:t>
            </w:r>
            <w:r>
              <w:rPr>
                <w:lang w:val="bg-BG"/>
              </w:rPr>
              <w:t>са насочени към всички герои, но могат да се получават само от някои от героите.</w:t>
            </w:r>
            <w:r>
              <w:rPr>
                <w:lang w:val="en-US"/>
              </w:rPr>
              <w:t xml:space="preserve"> </w:t>
            </w:r>
            <w:r>
              <w:rPr>
                <w:lang w:val="bg-BG"/>
              </w:rPr>
              <w:t xml:space="preserve">Блокът </w:t>
            </w:r>
            <w:r>
              <w:rPr>
                <w:lang w:val="en-US"/>
              </w:rPr>
              <w:t xml:space="preserve">broadcast… and wait </w:t>
            </w:r>
            <w:r>
              <w:rPr>
                <w:lang w:val="bg-BG"/>
              </w:rPr>
              <w:t>изисква всички герои получили съобщението да изпълнят действията си и тогава продължават действията на героя изпратил съобщението.</w:t>
            </w:r>
          </w:p>
          <w:p w:rsidR="007A04CF" w:rsidRDefault="007A04CF" w:rsidP="007A04CF">
            <w:pPr>
              <w:pStyle w:val="ListParagraph"/>
              <w:ind w:left="314"/>
              <w:jc w:val="left"/>
              <w:rPr>
                <w:lang w:val="en-US"/>
              </w:rPr>
            </w:pPr>
            <w:r>
              <w:rPr>
                <w:lang w:val="bg-BG"/>
              </w:rPr>
              <w:t xml:space="preserve">Учителят демонстрира как се задава име на съобщение в </w:t>
            </w:r>
            <w:r>
              <w:rPr>
                <w:lang w:val="en-US"/>
              </w:rPr>
              <w:t>broadcast</w:t>
            </w:r>
            <w:r>
              <w:rPr>
                <w:lang w:val="bg-BG"/>
              </w:rPr>
              <w:t xml:space="preserve"> и как се използва при събитието </w:t>
            </w:r>
            <w:r>
              <w:rPr>
                <w:lang w:val="en-US"/>
              </w:rPr>
              <w:t>When I receive …</w:t>
            </w:r>
          </w:p>
          <w:p w:rsidR="007A04CF" w:rsidRPr="007A04CF" w:rsidRDefault="007A04CF" w:rsidP="007A04CF">
            <w:pPr>
              <w:pStyle w:val="ListParagraph"/>
              <w:numPr>
                <w:ilvl w:val="0"/>
                <w:numId w:val="8"/>
              </w:numPr>
              <w:jc w:val="left"/>
              <w:rPr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828880" cy="475937"/>
                  <wp:effectExtent l="0" t="0" r="0" b="635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183" cy="4755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en-US"/>
              </w:rPr>
              <w:t xml:space="preserve"> 2. </w:t>
            </w:r>
            <w:r>
              <w:rPr>
                <w:noProof/>
                <w:lang w:val="en-US"/>
              </w:rPr>
              <w:drawing>
                <wp:inline distT="0" distB="0" distL="0" distR="0">
                  <wp:extent cx="1013076" cy="486709"/>
                  <wp:effectExtent l="0" t="0" r="0" b="889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7439" cy="488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en-US"/>
              </w:rPr>
              <w:t xml:space="preserve"> 3. </w:t>
            </w:r>
            <w:r>
              <w:rPr>
                <w:lang w:val="bg-BG"/>
              </w:rPr>
              <w:t>Въвеждане на име.</w:t>
            </w:r>
            <w:r w:rsidR="00056838">
              <w:rPr>
                <w:lang w:val="bg-BG"/>
              </w:rPr>
              <w:t xml:space="preserve"> ОК</w:t>
            </w:r>
          </w:p>
          <w:p w:rsidR="007A04CF" w:rsidRPr="00056838" w:rsidRDefault="007A04CF" w:rsidP="007A04CF">
            <w:pPr>
              <w:ind w:left="314"/>
              <w:jc w:val="left"/>
              <w:rPr>
                <w:lang w:val="en-US"/>
              </w:rPr>
            </w:pPr>
            <w:r>
              <w:rPr>
                <w:lang w:val="bg-BG"/>
              </w:rPr>
              <w:t>Използване в събитие</w:t>
            </w:r>
            <w:r w:rsidR="00056838">
              <w:rPr>
                <w:lang w:val="bg-BG"/>
              </w:rPr>
              <w:t xml:space="preserve">: 1. </w:t>
            </w:r>
            <w:r w:rsidR="00056838">
              <w:rPr>
                <w:noProof/>
                <w:lang w:val="en-US"/>
              </w:rPr>
              <w:drawing>
                <wp:inline distT="0" distB="0" distL="0" distR="0">
                  <wp:extent cx="1217007" cy="646198"/>
                  <wp:effectExtent l="0" t="0" r="2540" b="1905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7860" cy="6466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56838">
              <w:rPr>
                <w:lang w:val="bg-BG"/>
              </w:rPr>
              <w:t xml:space="preserve">, 2. От списъка се избира кое съобщение трябва да получи </w:t>
            </w:r>
            <w:r w:rsidR="00056838">
              <w:rPr>
                <w:lang w:val="en-US"/>
              </w:rPr>
              <w:t xml:space="preserve">the </w:t>
            </w:r>
            <w:proofErr w:type="spellStart"/>
            <w:r w:rsidR="00056838">
              <w:rPr>
                <w:lang w:val="en-US"/>
              </w:rPr>
              <w:t>sprait</w:t>
            </w:r>
            <w:proofErr w:type="spellEnd"/>
            <w:r w:rsidR="00056838">
              <w:rPr>
                <w:lang w:val="en-US"/>
              </w:rPr>
              <w:t>.</w:t>
            </w:r>
          </w:p>
          <w:p w:rsidR="007A04CF" w:rsidRPr="007A04CF" w:rsidRDefault="007A04CF" w:rsidP="007A04CF">
            <w:pPr>
              <w:pStyle w:val="ListParagraph"/>
              <w:numPr>
                <w:ilvl w:val="0"/>
                <w:numId w:val="7"/>
              </w:numPr>
              <w:ind w:left="314"/>
              <w:jc w:val="left"/>
              <w:rPr>
                <w:lang w:val="bg-BG"/>
              </w:rPr>
            </w:pPr>
            <w:r>
              <w:rPr>
                <w:lang w:val="bg-BG"/>
              </w:rPr>
              <w:t>Обсъжда се групово как да се довърши историята от картинката.</w:t>
            </w:r>
          </w:p>
          <w:p w:rsidR="00BB3C27" w:rsidRPr="009C1F2F" w:rsidRDefault="00056838" w:rsidP="00056838">
            <w:pPr>
              <w:pStyle w:val="ListParagraph"/>
              <w:numPr>
                <w:ilvl w:val="0"/>
                <w:numId w:val="7"/>
              </w:numPr>
              <w:ind w:left="314"/>
              <w:jc w:val="left"/>
              <w:rPr>
                <w:lang w:val="en-US"/>
              </w:rPr>
            </w:pPr>
            <w:r w:rsidRPr="00BB3C27">
              <w:rPr>
                <w:lang w:val="bg-BG"/>
              </w:rPr>
              <w:t xml:space="preserve">Учениците довършват </w:t>
            </w:r>
            <w:r w:rsidR="00BB3C27" w:rsidRPr="00BB3C27">
              <w:rPr>
                <w:lang w:val="bg-BG"/>
              </w:rPr>
              <w:t>смяната на свето</w:t>
            </w:r>
            <w:r w:rsidR="00BB3C27">
              <w:rPr>
                <w:lang w:val="bg-BG"/>
              </w:rPr>
              <w:t>ф</w:t>
            </w:r>
            <w:r w:rsidR="00BB3C27" w:rsidRPr="00BB3C27">
              <w:rPr>
                <w:lang w:val="bg-BG"/>
              </w:rPr>
              <w:t>ара и синхронизирането с думите на Аби.</w:t>
            </w:r>
          </w:p>
          <w:p w:rsidR="009C1F2F" w:rsidRPr="00BB3C27" w:rsidRDefault="009C1F2F" w:rsidP="009C1F2F">
            <w:pPr>
              <w:pStyle w:val="ListParagraph"/>
              <w:ind w:left="314"/>
              <w:jc w:val="left"/>
              <w:rPr>
                <w:lang w:val="en-US"/>
              </w:rPr>
            </w:pPr>
            <w:r>
              <w:rPr>
                <w:lang w:val="bg-BG"/>
              </w:rPr>
              <w:t>Тук може да се постави схема на превключването на събитията от Аби към Светофара.</w:t>
            </w:r>
          </w:p>
          <w:p w:rsidR="00BB3C27" w:rsidRPr="00BB3C27" w:rsidRDefault="00BB3C27" w:rsidP="00BB3C27">
            <w:pPr>
              <w:pStyle w:val="ListParagraph"/>
              <w:numPr>
                <w:ilvl w:val="0"/>
                <w:numId w:val="7"/>
              </w:numPr>
              <w:ind w:left="314"/>
              <w:jc w:val="left"/>
              <w:rPr>
                <w:lang w:val="en-US"/>
              </w:rPr>
            </w:pPr>
            <w:r>
              <w:rPr>
                <w:lang w:val="bg-BG"/>
              </w:rPr>
              <w:t xml:space="preserve">Учителят поставя за обсъждане какво трябва да се направи, за да покажем </w:t>
            </w:r>
            <w:proofErr w:type="spellStart"/>
            <w:r>
              <w:rPr>
                <w:lang w:val="bg-BG"/>
              </w:rPr>
              <w:t>пресичането</w:t>
            </w:r>
            <w:r w:rsidRPr="00BB3C27">
              <w:rPr>
                <w:lang w:val="bg-BG"/>
              </w:rPr>
              <w:t>о</w:t>
            </w:r>
            <w:proofErr w:type="spellEnd"/>
            <w:r w:rsidRPr="00BB3C27">
              <w:rPr>
                <w:lang w:val="bg-BG"/>
              </w:rPr>
              <w:t xml:space="preserve"> на </w:t>
            </w:r>
            <w:r>
              <w:rPr>
                <w:lang w:val="bg-BG"/>
              </w:rPr>
              <w:t xml:space="preserve">улицата на зелен светофар, така че </w:t>
            </w:r>
            <w:r>
              <w:rPr>
                <w:lang w:val="bg-BG"/>
              </w:rPr>
              <w:lastRenderedPageBreak/>
              <w:t>движението да бъде по-реалистично. Аби трябва да пресича по зебрата и да стига до отсрещния тротоар, като визуално намалява размера си.</w:t>
            </w:r>
          </w:p>
          <w:p w:rsidR="00BB3C27" w:rsidRPr="00BB3C27" w:rsidRDefault="00BB3C27" w:rsidP="00BB3C27">
            <w:pPr>
              <w:pStyle w:val="ListParagraph"/>
              <w:ind w:left="314"/>
              <w:jc w:val="left"/>
              <w:rPr>
                <w:lang w:val="en-US"/>
              </w:rPr>
            </w:pPr>
          </w:p>
          <w:p w:rsidR="00056838" w:rsidRPr="00BB3C27" w:rsidRDefault="009C1F2F" w:rsidP="00056838">
            <w:pPr>
              <w:pStyle w:val="ListParagraph"/>
              <w:numPr>
                <w:ilvl w:val="0"/>
                <w:numId w:val="7"/>
              </w:numPr>
              <w:ind w:left="314"/>
              <w:jc w:val="left"/>
              <w:rPr>
                <w:lang w:val="en-US"/>
              </w:rPr>
            </w:pPr>
            <w:r>
              <w:rPr>
                <w:lang w:val="bg-BG"/>
              </w:rPr>
              <w:t>Коментират се необходимите блокове</w:t>
            </w:r>
          </w:p>
          <w:p w:rsidR="00DB3C33" w:rsidRPr="00DB3C33" w:rsidRDefault="0045199B" w:rsidP="009C1F2F">
            <w:pPr>
              <w:pStyle w:val="ListParagraph"/>
              <w:numPr>
                <w:ilvl w:val="0"/>
                <w:numId w:val="7"/>
              </w:numPr>
              <w:ind w:left="314"/>
              <w:jc w:val="left"/>
              <w:rPr>
                <w:lang w:val="en-US"/>
              </w:rPr>
            </w:pPr>
            <w:r>
              <w:rPr>
                <w:lang w:val="bg-BG"/>
              </w:rPr>
              <w:t xml:space="preserve">Учителят демонстрира проектът </w:t>
            </w:r>
          </w:p>
          <w:p w:rsidR="00A26BBA" w:rsidRPr="00A26BBA" w:rsidRDefault="00A26BBA" w:rsidP="00C76959">
            <w:pPr>
              <w:pStyle w:val="ListParagraph"/>
              <w:numPr>
                <w:ilvl w:val="0"/>
                <w:numId w:val="7"/>
              </w:numPr>
              <w:jc w:val="left"/>
              <w:rPr>
                <w:lang w:val="en-US"/>
              </w:rPr>
            </w:pPr>
            <w:r>
              <w:rPr>
                <w:lang w:val="bg-BG"/>
              </w:rPr>
              <w:t>Учителят коментира, че за да се разкаже една история най-напред трябва да се направи нейния сценарии. За целта може да се използва допълнителна таблица за описание на сценария на историята. (Приложение 1)</w:t>
            </w:r>
            <w:r w:rsidR="0093626E">
              <w:rPr>
                <w:lang w:val="bg-BG"/>
              </w:rPr>
              <w:t xml:space="preserve"> По преценка на учителя може да се даде готовата таблица или да се даде частично попълнена, а учениците базирайки се на демонстрацията да я попълнят.</w:t>
            </w:r>
          </w:p>
          <w:p w:rsidR="00DB3E58" w:rsidRPr="009C1F2F" w:rsidRDefault="00DB3E58" w:rsidP="009C1F2F">
            <w:pPr>
              <w:ind w:left="360"/>
              <w:jc w:val="left"/>
              <w:rPr>
                <w:lang w:val="en-US"/>
              </w:rPr>
            </w:pPr>
          </w:p>
        </w:tc>
      </w:tr>
      <w:tr w:rsidR="00DB4A77" w:rsidRPr="00010D43" w:rsidTr="00224B50">
        <w:trPr>
          <w:trHeight w:val="887"/>
        </w:trPr>
        <w:tc>
          <w:tcPr>
            <w:tcW w:w="2405" w:type="dxa"/>
          </w:tcPr>
          <w:p w:rsidR="0055066D" w:rsidRPr="0055066D" w:rsidRDefault="0055066D" w:rsidP="00DE5454">
            <w:pPr>
              <w:spacing w:after="0"/>
              <w:jc w:val="left"/>
              <w:rPr>
                <w:b/>
                <w:lang w:val="bg-BG"/>
              </w:rPr>
            </w:pPr>
            <w:r>
              <w:rPr>
                <w:b/>
                <w:lang w:val="bg-BG"/>
              </w:rPr>
              <w:lastRenderedPageBreak/>
              <w:t>Ресурси за учителя</w:t>
            </w:r>
          </w:p>
        </w:tc>
        <w:tc>
          <w:tcPr>
            <w:tcW w:w="7088" w:type="dxa"/>
          </w:tcPr>
          <w:p w:rsidR="0057690F" w:rsidRPr="0057690F" w:rsidRDefault="009A53A4" w:rsidP="0057690F">
            <w:pPr>
              <w:rPr>
                <w:lang w:val="en-GB"/>
              </w:rPr>
            </w:pPr>
            <w:r>
              <w:rPr>
                <w:lang w:val="bg-BG"/>
              </w:rPr>
              <w:t>Цялата дейност е в</w:t>
            </w:r>
            <w:r w:rsidR="0057690F" w:rsidRPr="0057690F">
              <w:rPr>
                <w:lang w:val="en-GB"/>
              </w:rPr>
              <w:t xml:space="preserve"> Snap!: </w:t>
            </w:r>
          </w:p>
          <w:p w:rsidR="00DB3C33" w:rsidRDefault="00BF7FC2" w:rsidP="00DB3C33">
            <w:pPr>
              <w:rPr>
                <w:lang w:val="bg-BG"/>
              </w:rPr>
            </w:pPr>
            <w:r w:rsidRPr="00BF7FC2">
              <w:rPr>
                <w:lang w:val="bg-BG"/>
              </w:rPr>
              <w:t>https://snap.berkeley.edu/snap/snap.html#present:Username=ddureva&amp;ProjectName=Svetofar</w:t>
            </w:r>
          </w:p>
          <w:p w:rsidR="00DB4A77" w:rsidRPr="00DB3C33" w:rsidRDefault="00DB4A77" w:rsidP="00DB3C33">
            <w:pPr>
              <w:rPr>
                <w:lang w:val="bg-BG"/>
              </w:rPr>
            </w:pPr>
          </w:p>
        </w:tc>
      </w:tr>
      <w:tr w:rsidR="00DB4A77" w:rsidRPr="00010D43" w:rsidTr="00224B50">
        <w:trPr>
          <w:trHeight w:val="963"/>
        </w:trPr>
        <w:tc>
          <w:tcPr>
            <w:tcW w:w="2405" w:type="dxa"/>
          </w:tcPr>
          <w:p w:rsidR="00DB4A77" w:rsidRPr="0055066D" w:rsidRDefault="0055066D" w:rsidP="00DE5454">
            <w:pPr>
              <w:spacing w:after="0"/>
              <w:jc w:val="left"/>
              <w:rPr>
                <w:b/>
                <w:lang w:val="bg-BG"/>
              </w:rPr>
            </w:pPr>
            <w:r>
              <w:rPr>
                <w:b/>
                <w:lang w:val="bg-BG"/>
              </w:rPr>
              <w:t>Р</w:t>
            </w:r>
            <w:r w:rsidR="009A53A4">
              <w:rPr>
                <w:b/>
                <w:lang w:val="bg-BG"/>
              </w:rPr>
              <w:t>есурси з</w:t>
            </w:r>
            <w:r>
              <w:rPr>
                <w:b/>
                <w:lang w:val="bg-BG"/>
              </w:rPr>
              <w:t>а</w:t>
            </w:r>
            <w:r w:rsidR="009A53A4">
              <w:rPr>
                <w:b/>
                <w:lang w:val="bg-BG"/>
              </w:rPr>
              <w:t xml:space="preserve"> </w:t>
            </w:r>
            <w:r>
              <w:rPr>
                <w:b/>
                <w:lang w:val="bg-BG"/>
              </w:rPr>
              <w:t>учениците</w:t>
            </w:r>
          </w:p>
        </w:tc>
        <w:tc>
          <w:tcPr>
            <w:tcW w:w="7088" w:type="dxa"/>
          </w:tcPr>
          <w:p w:rsidR="00A26BBA" w:rsidRPr="00A26BBA" w:rsidRDefault="00A26BBA" w:rsidP="00DE5454">
            <w:pPr>
              <w:rPr>
                <w:lang w:val="bg-BG"/>
              </w:rPr>
            </w:pPr>
          </w:p>
        </w:tc>
      </w:tr>
    </w:tbl>
    <w:p w:rsidR="00DB4A77" w:rsidRPr="00010D43" w:rsidRDefault="00DB4A77" w:rsidP="00DB4A77">
      <w:pPr>
        <w:rPr>
          <w:lang w:val="en-GB"/>
        </w:rPr>
      </w:pPr>
    </w:p>
    <w:p w:rsidR="00A26BBA" w:rsidRDefault="00A26BBA">
      <w:pPr>
        <w:spacing w:after="0"/>
        <w:jc w:val="left"/>
        <w:rPr>
          <w:lang w:val="bg-BG"/>
        </w:rPr>
      </w:pPr>
      <w:r>
        <w:rPr>
          <w:lang w:val="bg-BG"/>
        </w:rPr>
        <w:br w:type="page"/>
      </w:r>
    </w:p>
    <w:p w:rsidR="00DB4A77" w:rsidRPr="00A26BBA" w:rsidRDefault="00A26BBA" w:rsidP="00DB4A77">
      <w:pPr>
        <w:spacing w:after="0"/>
        <w:jc w:val="left"/>
        <w:rPr>
          <w:lang w:val="bg-BG"/>
        </w:rPr>
      </w:pPr>
      <w:r>
        <w:rPr>
          <w:lang w:val="bg-BG"/>
        </w:rPr>
        <w:lastRenderedPageBreak/>
        <w:t>Приложение 1. Сценарии на историята</w:t>
      </w:r>
    </w:p>
    <w:p w:rsidR="00DB4A77" w:rsidRPr="00010D43" w:rsidRDefault="00DB4A77" w:rsidP="00DB4A77">
      <w:pPr>
        <w:spacing w:after="0"/>
        <w:jc w:val="left"/>
        <w:rPr>
          <w:lang w:val="en-GB"/>
        </w:rPr>
      </w:pPr>
    </w:p>
    <w:p w:rsidR="00DB4A77" w:rsidRDefault="00A26BBA" w:rsidP="00DB4A77">
      <w:pPr>
        <w:spacing w:after="0"/>
        <w:jc w:val="left"/>
        <w:rPr>
          <w:lang w:val="bg-BG"/>
        </w:rPr>
      </w:pPr>
      <w:r>
        <w:rPr>
          <w:lang w:val="bg-BG"/>
        </w:rPr>
        <w:t>Сцени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8"/>
        <w:gridCol w:w="2779"/>
        <w:gridCol w:w="1806"/>
        <w:gridCol w:w="3267"/>
      </w:tblGrid>
      <w:tr w:rsidR="002E697F" w:rsidTr="002E697F">
        <w:tc>
          <w:tcPr>
            <w:tcW w:w="1222" w:type="dxa"/>
          </w:tcPr>
          <w:p w:rsidR="002E697F" w:rsidRPr="002E697F" w:rsidRDefault="002E697F" w:rsidP="00DB4A77">
            <w:pPr>
              <w:spacing w:after="0"/>
              <w:jc w:val="left"/>
              <w:rPr>
                <w:lang w:val="en-US"/>
              </w:rPr>
            </w:pPr>
            <w:r>
              <w:rPr>
                <w:lang w:val="en-US"/>
              </w:rPr>
              <w:t>Name</w:t>
            </w:r>
          </w:p>
        </w:tc>
        <w:tc>
          <w:tcPr>
            <w:tcW w:w="2856" w:type="dxa"/>
          </w:tcPr>
          <w:p w:rsidR="002E697F" w:rsidRPr="002E697F" w:rsidRDefault="002E697F" w:rsidP="00DB4A77">
            <w:pPr>
              <w:spacing w:after="0"/>
              <w:jc w:val="left"/>
              <w:rPr>
                <w:lang w:val="en-US"/>
              </w:rPr>
            </w:pPr>
            <w:r>
              <w:rPr>
                <w:lang w:val="en-US"/>
              </w:rPr>
              <w:t>Design</w:t>
            </w:r>
          </w:p>
        </w:tc>
        <w:tc>
          <w:tcPr>
            <w:tcW w:w="1842" w:type="dxa"/>
          </w:tcPr>
          <w:p w:rsidR="002E697F" w:rsidRPr="002E697F" w:rsidRDefault="002E697F" w:rsidP="00DB4A77">
            <w:pPr>
              <w:spacing w:after="0"/>
              <w:jc w:val="left"/>
              <w:rPr>
                <w:lang w:val="en-US"/>
              </w:rPr>
            </w:pPr>
            <w:r>
              <w:rPr>
                <w:lang w:val="en-US"/>
              </w:rPr>
              <w:t>Actions</w:t>
            </w:r>
          </w:p>
        </w:tc>
        <w:tc>
          <w:tcPr>
            <w:tcW w:w="3366" w:type="dxa"/>
          </w:tcPr>
          <w:p w:rsidR="002E697F" w:rsidRPr="002E697F" w:rsidRDefault="002E697F" w:rsidP="00DB4A77">
            <w:pPr>
              <w:spacing w:after="0"/>
              <w:jc w:val="left"/>
              <w:rPr>
                <w:lang w:val="en-US"/>
              </w:rPr>
            </w:pPr>
            <w:r>
              <w:rPr>
                <w:lang w:val="en-US"/>
              </w:rPr>
              <w:t>Notes</w:t>
            </w:r>
          </w:p>
        </w:tc>
      </w:tr>
      <w:tr w:rsidR="002E697F" w:rsidTr="002E697F">
        <w:tc>
          <w:tcPr>
            <w:tcW w:w="1222" w:type="dxa"/>
          </w:tcPr>
          <w:p w:rsidR="002E697F" w:rsidRPr="002E697F" w:rsidRDefault="002E697F" w:rsidP="002E697F">
            <w:pPr>
              <w:pStyle w:val="ListParagraph"/>
              <w:numPr>
                <w:ilvl w:val="0"/>
                <w:numId w:val="10"/>
              </w:numPr>
              <w:tabs>
                <w:tab w:val="left" w:pos="204"/>
              </w:tabs>
              <w:spacing w:after="0"/>
              <w:ind w:left="0" w:hanging="29"/>
              <w:jc w:val="left"/>
              <w:rPr>
                <w:lang w:val="en-US"/>
              </w:rPr>
            </w:pPr>
            <w:r w:rsidRPr="002E697F">
              <w:rPr>
                <w:lang w:val="en-US"/>
              </w:rPr>
              <w:t>Start</w:t>
            </w:r>
          </w:p>
        </w:tc>
        <w:tc>
          <w:tcPr>
            <w:tcW w:w="2856" w:type="dxa"/>
          </w:tcPr>
          <w:p w:rsidR="002E697F" w:rsidRDefault="002E697F" w:rsidP="00DB4A77">
            <w:pPr>
              <w:spacing w:after="0"/>
              <w:jc w:val="left"/>
              <w:rPr>
                <w:lang w:val="bg-BG"/>
              </w:rPr>
            </w:pPr>
          </w:p>
        </w:tc>
        <w:tc>
          <w:tcPr>
            <w:tcW w:w="1842" w:type="dxa"/>
          </w:tcPr>
          <w:p w:rsidR="002E697F" w:rsidRDefault="002E697F" w:rsidP="00DB4A77">
            <w:pPr>
              <w:spacing w:after="0"/>
              <w:jc w:val="left"/>
              <w:rPr>
                <w:lang w:val="bg-BG"/>
              </w:rPr>
            </w:pPr>
          </w:p>
        </w:tc>
        <w:tc>
          <w:tcPr>
            <w:tcW w:w="3366" w:type="dxa"/>
          </w:tcPr>
          <w:p w:rsidR="002E697F" w:rsidRDefault="002E697F" w:rsidP="00DB4A77">
            <w:pPr>
              <w:spacing w:after="0"/>
              <w:jc w:val="left"/>
              <w:rPr>
                <w:lang w:val="bg-BG"/>
              </w:rPr>
            </w:pPr>
          </w:p>
        </w:tc>
      </w:tr>
      <w:tr w:rsidR="002E697F" w:rsidTr="002E697F">
        <w:tc>
          <w:tcPr>
            <w:tcW w:w="1222" w:type="dxa"/>
          </w:tcPr>
          <w:p w:rsidR="002E697F" w:rsidRDefault="002E697F" w:rsidP="002E697F">
            <w:pPr>
              <w:pStyle w:val="ListParagraph"/>
              <w:numPr>
                <w:ilvl w:val="0"/>
                <w:numId w:val="10"/>
              </w:numPr>
              <w:tabs>
                <w:tab w:val="left" w:pos="204"/>
              </w:tabs>
              <w:spacing w:after="0"/>
              <w:ind w:left="0" w:hanging="29"/>
              <w:jc w:val="left"/>
              <w:rPr>
                <w:lang w:val="bg-BG"/>
              </w:rPr>
            </w:pPr>
          </w:p>
        </w:tc>
        <w:tc>
          <w:tcPr>
            <w:tcW w:w="2856" w:type="dxa"/>
          </w:tcPr>
          <w:p w:rsidR="002E697F" w:rsidRDefault="002E697F" w:rsidP="00DB4A77">
            <w:pPr>
              <w:spacing w:after="0"/>
              <w:jc w:val="left"/>
              <w:rPr>
                <w:lang w:val="bg-BG"/>
              </w:rPr>
            </w:pPr>
          </w:p>
        </w:tc>
        <w:tc>
          <w:tcPr>
            <w:tcW w:w="1842" w:type="dxa"/>
          </w:tcPr>
          <w:p w:rsidR="002E697F" w:rsidRDefault="002E697F" w:rsidP="00DB4A77">
            <w:pPr>
              <w:spacing w:after="0"/>
              <w:jc w:val="left"/>
              <w:rPr>
                <w:lang w:val="bg-BG"/>
              </w:rPr>
            </w:pPr>
          </w:p>
        </w:tc>
        <w:tc>
          <w:tcPr>
            <w:tcW w:w="3366" w:type="dxa"/>
          </w:tcPr>
          <w:p w:rsidR="002E697F" w:rsidRDefault="002E697F" w:rsidP="00DB4A77">
            <w:pPr>
              <w:spacing w:after="0"/>
              <w:jc w:val="left"/>
              <w:rPr>
                <w:lang w:val="bg-BG"/>
              </w:rPr>
            </w:pPr>
          </w:p>
        </w:tc>
      </w:tr>
      <w:tr w:rsidR="002E697F" w:rsidTr="002E697F">
        <w:tc>
          <w:tcPr>
            <w:tcW w:w="1222" w:type="dxa"/>
          </w:tcPr>
          <w:p w:rsidR="002E697F" w:rsidRDefault="002E697F" w:rsidP="002E697F">
            <w:pPr>
              <w:pStyle w:val="ListParagraph"/>
              <w:numPr>
                <w:ilvl w:val="0"/>
                <w:numId w:val="10"/>
              </w:numPr>
              <w:tabs>
                <w:tab w:val="left" w:pos="204"/>
              </w:tabs>
              <w:spacing w:after="0"/>
              <w:ind w:left="0" w:hanging="29"/>
              <w:jc w:val="left"/>
              <w:rPr>
                <w:lang w:val="bg-BG"/>
              </w:rPr>
            </w:pPr>
          </w:p>
        </w:tc>
        <w:tc>
          <w:tcPr>
            <w:tcW w:w="2856" w:type="dxa"/>
          </w:tcPr>
          <w:p w:rsidR="002E697F" w:rsidRDefault="002E697F" w:rsidP="00DB4A77">
            <w:pPr>
              <w:spacing w:after="0"/>
              <w:jc w:val="left"/>
              <w:rPr>
                <w:lang w:val="bg-BG"/>
              </w:rPr>
            </w:pPr>
          </w:p>
        </w:tc>
        <w:tc>
          <w:tcPr>
            <w:tcW w:w="1842" w:type="dxa"/>
          </w:tcPr>
          <w:p w:rsidR="002E697F" w:rsidRDefault="002E697F" w:rsidP="00DB4A77">
            <w:pPr>
              <w:spacing w:after="0"/>
              <w:jc w:val="left"/>
              <w:rPr>
                <w:lang w:val="bg-BG"/>
              </w:rPr>
            </w:pPr>
          </w:p>
        </w:tc>
        <w:tc>
          <w:tcPr>
            <w:tcW w:w="3366" w:type="dxa"/>
          </w:tcPr>
          <w:p w:rsidR="002E697F" w:rsidRDefault="002E697F" w:rsidP="002E697F">
            <w:pPr>
              <w:spacing w:after="0"/>
              <w:jc w:val="left"/>
              <w:rPr>
                <w:lang w:val="bg-BG"/>
              </w:rPr>
            </w:pPr>
          </w:p>
        </w:tc>
      </w:tr>
    </w:tbl>
    <w:p w:rsidR="002E697F" w:rsidRDefault="002E697F" w:rsidP="00DB4A77">
      <w:pPr>
        <w:spacing w:after="0"/>
        <w:jc w:val="left"/>
        <w:rPr>
          <w:lang w:val="bg-BG"/>
        </w:rPr>
      </w:pPr>
    </w:p>
    <w:p w:rsidR="0093626E" w:rsidRDefault="0093626E">
      <w:pPr>
        <w:spacing w:after="0"/>
        <w:jc w:val="left"/>
        <w:rPr>
          <w:lang w:val="en-US"/>
        </w:rPr>
      </w:pPr>
      <w:r>
        <w:rPr>
          <w:lang w:val="en-US"/>
        </w:rPr>
        <w:br w:type="page"/>
      </w:r>
    </w:p>
    <w:p w:rsidR="002E697F" w:rsidRPr="0093626E" w:rsidRDefault="0093626E" w:rsidP="00DB4A77">
      <w:pPr>
        <w:spacing w:after="0"/>
        <w:jc w:val="left"/>
        <w:rPr>
          <w:lang w:val="en-US"/>
        </w:rPr>
      </w:pPr>
      <w:r>
        <w:rPr>
          <w:lang w:val="en-US"/>
        </w:rPr>
        <w:lastRenderedPageBreak/>
        <w:t>Sprites</w:t>
      </w:r>
    </w:p>
    <w:p w:rsidR="0093626E" w:rsidRPr="00A26BBA" w:rsidRDefault="0093626E" w:rsidP="00DB4A77">
      <w:pPr>
        <w:spacing w:after="0"/>
        <w:jc w:val="left"/>
        <w:rPr>
          <w:lang w:val="bg-BG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66"/>
        <w:gridCol w:w="6610"/>
        <w:gridCol w:w="1746"/>
      </w:tblGrid>
      <w:tr w:rsidR="002E697F" w:rsidTr="00BF7FC2">
        <w:tc>
          <w:tcPr>
            <w:tcW w:w="966" w:type="dxa"/>
          </w:tcPr>
          <w:p w:rsidR="002E697F" w:rsidRPr="00A26BBA" w:rsidRDefault="002E697F" w:rsidP="00DB4A77">
            <w:pPr>
              <w:spacing w:after="0"/>
              <w:jc w:val="left"/>
              <w:rPr>
                <w:lang w:val="en-US"/>
              </w:rPr>
            </w:pPr>
            <w:r>
              <w:rPr>
                <w:lang w:val="en-US"/>
              </w:rPr>
              <w:t>Sprite</w:t>
            </w:r>
          </w:p>
        </w:tc>
        <w:tc>
          <w:tcPr>
            <w:tcW w:w="6610" w:type="dxa"/>
          </w:tcPr>
          <w:p w:rsidR="002E697F" w:rsidRPr="002E697F" w:rsidRDefault="002E697F" w:rsidP="002E697F">
            <w:pPr>
              <w:spacing w:after="0"/>
              <w:jc w:val="left"/>
              <w:rPr>
                <w:lang w:val="en-GB"/>
              </w:rPr>
            </w:pPr>
            <w:r w:rsidRPr="002E697F">
              <w:rPr>
                <w:lang w:val="en-GB"/>
              </w:rPr>
              <w:t>Actions</w:t>
            </w:r>
          </w:p>
        </w:tc>
        <w:tc>
          <w:tcPr>
            <w:tcW w:w="1746" w:type="dxa"/>
          </w:tcPr>
          <w:p w:rsidR="002E697F" w:rsidRPr="002E697F" w:rsidRDefault="002E697F" w:rsidP="002E697F">
            <w:pPr>
              <w:spacing w:after="0"/>
              <w:jc w:val="left"/>
              <w:rPr>
                <w:lang w:val="en-GB"/>
              </w:rPr>
            </w:pPr>
            <w:r>
              <w:rPr>
                <w:lang w:val="en-GB"/>
              </w:rPr>
              <w:t>Stage background</w:t>
            </w:r>
          </w:p>
        </w:tc>
      </w:tr>
    </w:tbl>
    <w:p w:rsidR="00A26BBA" w:rsidRPr="00A26BBA" w:rsidRDefault="00A26BBA" w:rsidP="00DB4A77">
      <w:pPr>
        <w:spacing w:after="0"/>
        <w:jc w:val="left"/>
        <w:rPr>
          <w:lang w:val="bg-BG"/>
        </w:rPr>
      </w:pPr>
    </w:p>
    <w:sectPr w:rsidR="00A26BBA" w:rsidRPr="00A26BBA" w:rsidSect="00DB4A77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567" w:left="1418" w:header="568" w:footer="4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27C" w:rsidRDefault="00C4427C" w:rsidP="00DB4A77">
      <w:pPr>
        <w:spacing w:after="0"/>
      </w:pPr>
      <w:r>
        <w:separator/>
      </w:r>
    </w:p>
  </w:endnote>
  <w:endnote w:type="continuationSeparator" w:id="0">
    <w:p w:rsidR="00C4427C" w:rsidRDefault="00C4427C" w:rsidP="00DB4A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454" w:rsidRDefault="00DE5454" w:rsidP="00DE5454">
    <w:pPr>
      <w:pStyle w:val="Footer"/>
      <w:pBdr>
        <w:top w:val="single" w:sz="4" w:space="1" w:color="auto"/>
      </w:pBdr>
      <w:tabs>
        <w:tab w:val="clear" w:pos="9072"/>
        <w:tab w:val="right" w:pos="9071"/>
      </w:tabs>
      <w:rPr>
        <w:bCs/>
        <w:sz w:val="16"/>
        <w:szCs w:val="16"/>
      </w:rPr>
    </w:pPr>
    <w:r w:rsidRPr="00C513CF">
      <w:rPr>
        <w:color w:val="000000" w:themeColor="text1"/>
        <w:sz w:val="16"/>
        <w:szCs w:val="16"/>
      </w:rPr>
      <w:t xml:space="preserve">Project: </w:t>
    </w:r>
    <w:r>
      <w:rPr>
        <w:color w:val="000000" w:themeColor="text1"/>
        <w:sz w:val="16"/>
        <w:szCs w:val="16"/>
      </w:rPr>
      <w:t>2018-1-SI01-KA201-047013</w:t>
    </w:r>
    <w:r w:rsidRPr="00C513CF">
      <w:rPr>
        <w:sz w:val="16"/>
        <w:szCs w:val="16"/>
      </w:rPr>
      <w:tab/>
    </w:r>
    <w:r w:rsidR="00C4427C">
      <w:rPr>
        <w:color w:val="014493"/>
        <w:sz w:val="16"/>
        <w:szCs w:val="16"/>
      </w:rPr>
      <w:fldChar w:fldCharType="begin"/>
    </w:r>
    <w:r w:rsidR="00C4427C">
      <w:rPr>
        <w:color w:val="014493"/>
        <w:sz w:val="16"/>
        <w:szCs w:val="16"/>
      </w:rPr>
      <w:instrText xml:space="preserve"> TITLE  "GLAT kick-off meeting - Agenda"  \* MERGEFORMAT </w:instrText>
    </w:r>
    <w:r w:rsidR="00C4427C">
      <w:rPr>
        <w:color w:val="014493"/>
        <w:sz w:val="16"/>
        <w:szCs w:val="16"/>
      </w:rPr>
      <w:fldChar w:fldCharType="separate"/>
    </w:r>
    <w:r>
      <w:rPr>
        <w:color w:val="014493"/>
        <w:sz w:val="16"/>
        <w:szCs w:val="16"/>
      </w:rPr>
      <w:t>C4G</w:t>
    </w:r>
    <w:r>
      <w:rPr>
        <w:sz w:val="16"/>
        <w:szCs w:val="16"/>
      </w:rPr>
      <w:t xml:space="preserve"> </w:t>
    </w:r>
    <w:r>
      <w:rPr>
        <w:b/>
        <w:sz w:val="16"/>
        <w:szCs w:val="16"/>
      </w:rPr>
      <w:t xml:space="preserve"> Learning Scenarios</w:t>
    </w:r>
    <w:r w:rsidR="00C4427C">
      <w:rPr>
        <w:b/>
        <w:sz w:val="16"/>
        <w:szCs w:val="16"/>
      </w:rPr>
      <w:fldChar w:fldCharType="end"/>
    </w:r>
    <w:r w:rsidRPr="00C513CF">
      <w:rPr>
        <w:sz w:val="16"/>
        <w:szCs w:val="16"/>
      </w:rPr>
      <w:tab/>
    </w:r>
    <w:r w:rsidRPr="00C513CF">
      <w:rPr>
        <w:bCs/>
        <w:sz w:val="16"/>
        <w:szCs w:val="16"/>
      </w:rPr>
      <w:t xml:space="preserve">Page </w:t>
    </w:r>
    <w:r w:rsidR="00F6118F" w:rsidRPr="00C513CF">
      <w:rPr>
        <w:bCs/>
        <w:sz w:val="16"/>
        <w:szCs w:val="16"/>
      </w:rPr>
      <w:fldChar w:fldCharType="begin"/>
    </w:r>
    <w:r w:rsidRPr="00C513CF">
      <w:rPr>
        <w:bCs/>
        <w:sz w:val="16"/>
        <w:szCs w:val="16"/>
      </w:rPr>
      <w:instrText xml:space="preserve"> PAGE </w:instrText>
    </w:r>
    <w:r w:rsidR="00F6118F" w:rsidRPr="00C513CF">
      <w:rPr>
        <w:bCs/>
        <w:sz w:val="16"/>
        <w:szCs w:val="16"/>
      </w:rPr>
      <w:fldChar w:fldCharType="separate"/>
    </w:r>
    <w:r w:rsidR="00224B50">
      <w:rPr>
        <w:bCs/>
        <w:noProof/>
        <w:sz w:val="16"/>
        <w:szCs w:val="16"/>
      </w:rPr>
      <w:t>4</w:t>
    </w:r>
    <w:r w:rsidR="00F6118F" w:rsidRPr="00C513CF">
      <w:rPr>
        <w:bCs/>
        <w:sz w:val="16"/>
        <w:szCs w:val="16"/>
      </w:rPr>
      <w:fldChar w:fldCharType="end"/>
    </w:r>
    <w:r w:rsidRPr="00C513CF">
      <w:rPr>
        <w:bCs/>
        <w:sz w:val="16"/>
        <w:szCs w:val="16"/>
      </w:rPr>
      <w:t xml:space="preserve"> of </w:t>
    </w:r>
    <w:r w:rsidR="00C4427C">
      <w:rPr>
        <w:bCs/>
        <w:noProof/>
        <w:sz w:val="16"/>
        <w:szCs w:val="16"/>
      </w:rPr>
      <w:fldChar w:fldCharType="begin"/>
    </w:r>
    <w:r w:rsidR="00C4427C">
      <w:rPr>
        <w:bCs/>
        <w:noProof/>
        <w:sz w:val="16"/>
        <w:szCs w:val="16"/>
      </w:rPr>
      <w:instrText xml:space="preserve"> NUMPAGES  \* Arabic  \* MERGEFORMAT </w:instrText>
    </w:r>
    <w:r w:rsidR="00C4427C">
      <w:rPr>
        <w:bCs/>
        <w:noProof/>
        <w:sz w:val="16"/>
        <w:szCs w:val="16"/>
      </w:rPr>
      <w:fldChar w:fldCharType="separate"/>
    </w:r>
    <w:r w:rsidR="00224B50">
      <w:rPr>
        <w:bCs/>
        <w:noProof/>
        <w:sz w:val="16"/>
        <w:szCs w:val="16"/>
      </w:rPr>
      <w:t>5</w:t>
    </w:r>
    <w:r w:rsidR="00C4427C">
      <w:rPr>
        <w:bCs/>
        <w:noProof/>
        <w:sz w:val="16"/>
        <w:szCs w:val="16"/>
      </w:rPr>
      <w:fldChar w:fldCharType="end"/>
    </w:r>
  </w:p>
  <w:p w:rsidR="00DE5454" w:rsidRPr="00C513CF" w:rsidRDefault="00DE5454" w:rsidP="00DE5454">
    <w:pPr>
      <w:pStyle w:val="Footer"/>
      <w:pBdr>
        <w:top w:val="single" w:sz="4" w:space="1" w:color="auto"/>
      </w:pBdr>
      <w:tabs>
        <w:tab w:val="clear" w:pos="9072"/>
        <w:tab w:val="right" w:pos="9071"/>
      </w:tabs>
      <w:rPr>
        <w:bCs/>
        <w:sz w:val="16"/>
        <w:szCs w:val="16"/>
      </w:rPr>
    </w:pPr>
  </w:p>
  <w:p w:rsidR="00DE5454" w:rsidRPr="00C513CF" w:rsidRDefault="00DE5454" w:rsidP="00DE5454">
    <w:pPr>
      <w:pStyle w:val="Footer"/>
      <w:pBdr>
        <w:top w:val="single" w:sz="4" w:space="1" w:color="auto"/>
      </w:pBdr>
      <w:tabs>
        <w:tab w:val="center" w:pos="4228"/>
        <w:tab w:val="right" w:pos="8357"/>
      </w:tabs>
      <w:rPr>
        <w:bCs/>
        <w:szCs w:val="12"/>
      </w:rPr>
    </w:pPr>
    <w:r>
      <w:rPr>
        <w:bCs/>
        <w:noProof/>
        <w:szCs w:val="12"/>
        <w:lang w:val="en-US"/>
      </w:rPr>
      <w:drawing>
        <wp:inline distT="0" distB="0" distL="0" distR="0">
          <wp:extent cx="5760085" cy="300355"/>
          <wp:effectExtent l="0" t="0" r="0" b="444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dnožje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26" t="10273" r="869" b="10012"/>
                  <a:stretch/>
                </pic:blipFill>
                <pic:spPr bwMode="auto">
                  <a:xfrm>
                    <a:off x="0" y="0"/>
                    <a:ext cx="5760085" cy="3003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454" w:rsidRDefault="00DE5454" w:rsidP="00DE5454">
    <w:pPr>
      <w:pStyle w:val="Footer"/>
      <w:pBdr>
        <w:top w:val="single" w:sz="4" w:space="1" w:color="auto"/>
      </w:pBdr>
      <w:tabs>
        <w:tab w:val="clear" w:pos="9072"/>
        <w:tab w:val="right" w:pos="9071"/>
      </w:tabs>
      <w:rPr>
        <w:bCs/>
        <w:sz w:val="16"/>
        <w:szCs w:val="16"/>
      </w:rPr>
    </w:pPr>
    <w:r w:rsidRPr="00C513CF">
      <w:rPr>
        <w:color w:val="000000" w:themeColor="text1"/>
        <w:sz w:val="16"/>
        <w:szCs w:val="16"/>
      </w:rPr>
      <w:t xml:space="preserve">Project: </w:t>
    </w:r>
    <w:r>
      <w:rPr>
        <w:color w:val="000000" w:themeColor="text1"/>
        <w:sz w:val="16"/>
        <w:szCs w:val="16"/>
      </w:rPr>
      <w:t>2018-1-SI01-KA201-047013</w:t>
    </w:r>
    <w:r w:rsidRPr="00C513CF">
      <w:rPr>
        <w:sz w:val="16"/>
        <w:szCs w:val="16"/>
      </w:rPr>
      <w:tab/>
    </w:r>
    <w:r w:rsidR="00C4427C">
      <w:rPr>
        <w:color w:val="014493"/>
        <w:sz w:val="16"/>
        <w:szCs w:val="16"/>
      </w:rPr>
      <w:fldChar w:fldCharType="begin"/>
    </w:r>
    <w:r w:rsidR="00C4427C">
      <w:rPr>
        <w:color w:val="014493"/>
        <w:sz w:val="16"/>
        <w:szCs w:val="16"/>
      </w:rPr>
      <w:instrText xml:space="preserve"> TITLE  "GLAT kick-off meeting - Agenda"  \* MERGEFORMAT </w:instrText>
    </w:r>
    <w:r w:rsidR="00C4427C">
      <w:rPr>
        <w:color w:val="014493"/>
        <w:sz w:val="16"/>
        <w:szCs w:val="16"/>
      </w:rPr>
      <w:fldChar w:fldCharType="separate"/>
    </w:r>
    <w:r>
      <w:rPr>
        <w:color w:val="014493"/>
        <w:sz w:val="16"/>
        <w:szCs w:val="16"/>
      </w:rPr>
      <w:t>C4G</w:t>
    </w:r>
    <w:r>
      <w:rPr>
        <w:sz w:val="16"/>
        <w:szCs w:val="16"/>
      </w:rPr>
      <w:t xml:space="preserve"> Learning Scenarios</w:t>
    </w:r>
    <w:r w:rsidR="00C4427C">
      <w:rPr>
        <w:sz w:val="16"/>
        <w:szCs w:val="16"/>
      </w:rPr>
      <w:fldChar w:fldCharType="end"/>
    </w:r>
    <w:r w:rsidRPr="00C513CF">
      <w:rPr>
        <w:sz w:val="16"/>
        <w:szCs w:val="16"/>
      </w:rPr>
      <w:tab/>
    </w:r>
    <w:r w:rsidRPr="00C513CF">
      <w:rPr>
        <w:bCs/>
        <w:sz w:val="16"/>
        <w:szCs w:val="16"/>
      </w:rPr>
      <w:t xml:space="preserve">Page </w:t>
    </w:r>
    <w:r w:rsidR="00F6118F" w:rsidRPr="00C513CF">
      <w:rPr>
        <w:bCs/>
        <w:sz w:val="16"/>
        <w:szCs w:val="16"/>
      </w:rPr>
      <w:fldChar w:fldCharType="begin"/>
    </w:r>
    <w:r w:rsidRPr="00C513CF">
      <w:rPr>
        <w:bCs/>
        <w:sz w:val="16"/>
        <w:szCs w:val="16"/>
      </w:rPr>
      <w:instrText xml:space="preserve"> PAGE </w:instrText>
    </w:r>
    <w:r w:rsidR="00F6118F" w:rsidRPr="00C513CF">
      <w:rPr>
        <w:bCs/>
        <w:sz w:val="16"/>
        <w:szCs w:val="16"/>
      </w:rPr>
      <w:fldChar w:fldCharType="separate"/>
    </w:r>
    <w:r w:rsidR="00224B50">
      <w:rPr>
        <w:bCs/>
        <w:noProof/>
        <w:sz w:val="16"/>
        <w:szCs w:val="16"/>
      </w:rPr>
      <w:t>1</w:t>
    </w:r>
    <w:r w:rsidR="00F6118F" w:rsidRPr="00C513CF">
      <w:rPr>
        <w:bCs/>
        <w:sz w:val="16"/>
        <w:szCs w:val="16"/>
      </w:rPr>
      <w:fldChar w:fldCharType="end"/>
    </w:r>
    <w:r w:rsidRPr="00C513CF">
      <w:rPr>
        <w:bCs/>
        <w:sz w:val="16"/>
        <w:szCs w:val="16"/>
      </w:rPr>
      <w:t xml:space="preserve"> of </w:t>
    </w:r>
    <w:r w:rsidR="00C4427C">
      <w:rPr>
        <w:bCs/>
        <w:noProof/>
        <w:sz w:val="16"/>
        <w:szCs w:val="16"/>
      </w:rPr>
      <w:fldChar w:fldCharType="begin"/>
    </w:r>
    <w:r w:rsidR="00C4427C">
      <w:rPr>
        <w:bCs/>
        <w:noProof/>
        <w:sz w:val="16"/>
        <w:szCs w:val="16"/>
      </w:rPr>
      <w:instrText xml:space="preserve"> NUMPAGES  \* Arabic  \* MERGEFORMAT </w:instrText>
    </w:r>
    <w:r w:rsidR="00C4427C">
      <w:rPr>
        <w:bCs/>
        <w:noProof/>
        <w:sz w:val="16"/>
        <w:szCs w:val="16"/>
      </w:rPr>
      <w:fldChar w:fldCharType="separate"/>
    </w:r>
    <w:r w:rsidR="00224B50">
      <w:rPr>
        <w:bCs/>
        <w:noProof/>
        <w:sz w:val="16"/>
        <w:szCs w:val="16"/>
      </w:rPr>
      <w:t>5</w:t>
    </w:r>
    <w:r w:rsidR="00C4427C">
      <w:rPr>
        <w:bCs/>
        <w:noProof/>
        <w:sz w:val="16"/>
        <w:szCs w:val="16"/>
      </w:rPr>
      <w:fldChar w:fldCharType="end"/>
    </w:r>
  </w:p>
  <w:p w:rsidR="00DE5454" w:rsidRPr="00C513CF" w:rsidRDefault="00DE5454" w:rsidP="00DE5454">
    <w:pPr>
      <w:pStyle w:val="Footer"/>
      <w:pBdr>
        <w:top w:val="single" w:sz="4" w:space="1" w:color="auto"/>
      </w:pBdr>
      <w:tabs>
        <w:tab w:val="clear" w:pos="9072"/>
        <w:tab w:val="right" w:pos="9071"/>
      </w:tabs>
      <w:rPr>
        <w:bCs/>
        <w:sz w:val="16"/>
        <w:szCs w:val="16"/>
      </w:rPr>
    </w:pPr>
  </w:p>
  <w:p w:rsidR="00DE5454" w:rsidRPr="00C513CF" w:rsidRDefault="00DE5454" w:rsidP="00DE5454">
    <w:pPr>
      <w:pStyle w:val="Footer"/>
      <w:pBdr>
        <w:top w:val="single" w:sz="4" w:space="1" w:color="auto"/>
      </w:pBdr>
      <w:tabs>
        <w:tab w:val="center" w:pos="4228"/>
        <w:tab w:val="right" w:pos="8357"/>
      </w:tabs>
      <w:rPr>
        <w:bCs/>
        <w:szCs w:val="12"/>
      </w:rPr>
    </w:pPr>
    <w:r>
      <w:rPr>
        <w:bCs/>
        <w:noProof/>
        <w:szCs w:val="12"/>
        <w:lang w:val="en-US"/>
      </w:rPr>
      <w:drawing>
        <wp:inline distT="0" distB="0" distL="0" distR="0">
          <wp:extent cx="5760085" cy="300355"/>
          <wp:effectExtent l="0" t="0" r="0" b="444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dnožje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26" t="10273" r="869" b="10012"/>
                  <a:stretch/>
                </pic:blipFill>
                <pic:spPr bwMode="auto">
                  <a:xfrm>
                    <a:off x="0" y="0"/>
                    <a:ext cx="5760085" cy="3003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27C" w:rsidRDefault="00C4427C" w:rsidP="00DB4A77">
      <w:pPr>
        <w:spacing w:after="0"/>
      </w:pPr>
      <w:r>
        <w:separator/>
      </w:r>
    </w:p>
  </w:footnote>
  <w:footnote w:type="continuationSeparator" w:id="0">
    <w:p w:rsidR="00C4427C" w:rsidRDefault="00C4427C" w:rsidP="00DB4A7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454" w:rsidRPr="00F528F2" w:rsidRDefault="00DE5454" w:rsidP="00DB4A77">
    <w:pPr>
      <w:pStyle w:val="Header"/>
      <w:rPr>
        <w:sz w:val="24"/>
      </w:rPr>
    </w:pPr>
    <w:r w:rsidRPr="00F528F2">
      <w:rPr>
        <w:noProof/>
        <w:sz w:val="24"/>
        <w:lang w:val="en-U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-49530</wp:posOffset>
          </wp:positionH>
          <wp:positionV relativeFrom="paragraph">
            <wp:posOffset>-241300</wp:posOffset>
          </wp:positionV>
          <wp:extent cx="484505" cy="704215"/>
          <wp:effectExtent l="0" t="0" r="0" b="6985"/>
          <wp:wrapSquare wrapText="bothSides"/>
          <wp:docPr id="1" name="Picture 1" descr="Namizje/PEF/Logoti/C4G/C4G_logo_High_Resoluti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mizje/PEF/Logoti/C4G/C4G_logo_High_Resolution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4505" cy="704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528F2">
      <w:rPr>
        <w:sz w:val="24"/>
      </w:rPr>
      <w:t>CODING4GIRLS</w:t>
    </w:r>
  </w:p>
  <w:p w:rsidR="00DE5454" w:rsidRDefault="00DE545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454" w:rsidRPr="00F528F2" w:rsidRDefault="00DE5454">
    <w:pPr>
      <w:pStyle w:val="Header"/>
      <w:rPr>
        <w:sz w:val="24"/>
      </w:rPr>
    </w:pPr>
    <w:r w:rsidRPr="00F528F2">
      <w:rPr>
        <w:noProof/>
        <w:sz w:val="24"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-49530</wp:posOffset>
          </wp:positionH>
          <wp:positionV relativeFrom="paragraph">
            <wp:posOffset>-241300</wp:posOffset>
          </wp:positionV>
          <wp:extent cx="484505" cy="704215"/>
          <wp:effectExtent l="0" t="0" r="0" b="6985"/>
          <wp:wrapSquare wrapText="bothSides"/>
          <wp:docPr id="6" name="Picture 6" descr="Namizje/PEF/Logoti/C4G/C4G_logo_High_Resoluti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mizje/PEF/Logoti/C4G/C4G_logo_High_Resolution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4505" cy="704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528F2">
      <w:rPr>
        <w:sz w:val="24"/>
      </w:rPr>
      <w:t>CODING4GIRLS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31EBF"/>
    <w:multiLevelType w:val="hybridMultilevel"/>
    <w:tmpl w:val="D794BFA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74A0F"/>
    <w:multiLevelType w:val="hybridMultilevel"/>
    <w:tmpl w:val="857EC672"/>
    <w:lvl w:ilvl="0" w:tplc="E6C0F5AC">
      <w:start w:val="1"/>
      <w:numFmt w:val="decimal"/>
      <w:lvlText w:val="%1."/>
      <w:lvlJc w:val="left"/>
      <w:pPr>
        <w:ind w:left="67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94" w:hanging="360"/>
      </w:pPr>
    </w:lvl>
    <w:lvl w:ilvl="2" w:tplc="0402001B" w:tentative="1">
      <w:start w:val="1"/>
      <w:numFmt w:val="lowerRoman"/>
      <w:lvlText w:val="%3."/>
      <w:lvlJc w:val="right"/>
      <w:pPr>
        <w:ind w:left="2114" w:hanging="180"/>
      </w:pPr>
    </w:lvl>
    <w:lvl w:ilvl="3" w:tplc="0402000F" w:tentative="1">
      <w:start w:val="1"/>
      <w:numFmt w:val="decimal"/>
      <w:lvlText w:val="%4."/>
      <w:lvlJc w:val="left"/>
      <w:pPr>
        <w:ind w:left="2834" w:hanging="360"/>
      </w:pPr>
    </w:lvl>
    <w:lvl w:ilvl="4" w:tplc="04020019" w:tentative="1">
      <w:start w:val="1"/>
      <w:numFmt w:val="lowerLetter"/>
      <w:lvlText w:val="%5."/>
      <w:lvlJc w:val="left"/>
      <w:pPr>
        <w:ind w:left="3554" w:hanging="360"/>
      </w:pPr>
    </w:lvl>
    <w:lvl w:ilvl="5" w:tplc="0402001B" w:tentative="1">
      <w:start w:val="1"/>
      <w:numFmt w:val="lowerRoman"/>
      <w:lvlText w:val="%6."/>
      <w:lvlJc w:val="right"/>
      <w:pPr>
        <w:ind w:left="4274" w:hanging="180"/>
      </w:pPr>
    </w:lvl>
    <w:lvl w:ilvl="6" w:tplc="0402000F" w:tentative="1">
      <w:start w:val="1"/>
      <w:numFmt w:val="decimal"/>
      <w:lvlText w:val="%7."/>
      <w:lvlJc w:val="left"/>
      <w:pPr>
        <w:ind w:left="4994" w:hanging="360"/>
      </w:pPr>
    </w:lvl>
    <w:lvl w:ilvl="7" w:tplc="04020019" w:tentative="1">
      <w:start w:val="1"/>
      <w:numFmt w:val="lowerLetter"/>
      <w:lvlText w:val="%8."/>
      <w:lvlJc w:val="left"/>
      <w:pPr>
        <w:ind w:left="5714" w:hanging="360"/>
      </w:pPr>
    </w:lvl>
    <w:lvl w:ilvl="8" w:tplc="0402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2" w15:restartNumberingAfterBreak="0">
    <w:nsid w:val="1BBD59BC"/>
    <w:multiLevelType w:val="hybridMultilevel"/>
    <w:tmpl w:val="AFB2F4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4235CF"/>
    <w:multiLevelType w:val="hybridMultilevel"/>
    <w:tmpl w:val="0D3AAB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DC2CC0"/>
    <w:multiLevelType w:val="hybridMultilevel"/>
    <w:tmpl w:val="130ACC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0E1F41"/>
    <w:multiLevelType w:val="multilevel"/>
    <w:tmpl w:val="DC0C4B2E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580C1614"/>
    <w:multiLevelType w:val="hybridMultilevel"/>
    <w:tmpl w:val="762608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29419C"/>
    <w:multiLevelType w:val="hybridMultilevel"/>
    <w:tmpl w:val="A18C199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534B8"/>
    <w:multiLevelType w:val="hybridMultilevel"/>
    <w:tmpl w:val="7AD00B5C"/>
    <w:lvl w:ilvl="0" w:tplc="08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9" w15:restartNumberingAfterBreak="0">
    <w:nsid w:val="7E030749"/>
    <w:multiLevelType w:val="hybridMultilevel"/>
    <w:tmpl w:val="37E6E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8"/>
  </w:num>
  <w:num w:numId="5">
    <w:abstractNumId w:val="4"/>
  </w:num>
  <w:num w:numId="6">
    <w:abstractNumId w:val="6"/>
  </w:num>
  <w:num w:numId="7">
    <w:abstractNumId w:val="2"/>
  </w:num>
  <w:num w:numId="8">
    <w:abstractNumId w:val="1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A77"/>
    <w:rsid w:val="00005130"/>
    <w:rsid w:val="00010D43"/>
    <w:rsid w:val="0001462F"/>
    <w:rsid w:val="0002661F"/>
    <w:rsid w:val="00037558"/>
    <w:rsid w:val="00047A12"/>
    <w:rsid w:val="000540DB"/>
    <w:rsid w:val="00056838"/>
    <w:rsid w:val="000B14F0"/>
    <w:rsid w:val="000E568F"/>
    <w:rsid w:val="0011674F"/>
    <w:rsid w:val="00196254"/>
    <w:rsid w:val="001D68DB"/>
    <w:rsid w:val="001F6B5A"/>
    <w:rsid w:val="00224B50"/>
    <w:rsid w:val="00243EEB"/>
    <w:rsid w:val="002C1B29"/>
    <w:rsid w:val="002E697F"/>
    <w:rsid w:val="002F704F"/>
    <w:rsid w:val="00327DDC"/>
    <w:rsid w:val="00392483"/>
    <w:rsid w:val="003C19F8"/>
    <w:rsid w:val="003C5260"/>
    <w:rsid w:val="003F244D"/>
    <w:rsid w:val="0045199B"/>
    <w:rsid w:val="00483DD4"/>
    <w:rsid w:val="0053529E"/>
    <w:rsid w:val="0055066D"/>
    <w:rsid w:val="00550A51"/>
    <w:rsid w:val="00571939"/>
    <w:rsid w:val="0057690F"/>
    <w:rsid w:val="005D7748"/>
    <w:rsid w:val="00617453"/>
    <w:rsid w:val="00656AFD"/>
    <w:rsid w:val="00680625"/>
    <w:rsid w:val="00762D45"/>
    <w:rsid w:val="00771274"/>
    <w:rsid w:val="00790D6D"/>
    <w:rsid w:val="007A04CF"/>
    <w:rsid w:val="007C7DCD"/>
    <w:rsid w:val="007E3B56"/>
    <w:rsid w:val="00854F60"/>
    <w:rsid w:val="00857425"/>
    <w:rsid w:val="00884EA9"/>
    <w:rsid w:val="008E049F"/>
    <w:rsid w:val="0093626E"/>
    <w:rsid w:val="00965701"/>
    <w:rsid w:val="009A53A4"/>
    <w:rsid w:val="009C0212"/>
    <w:rsid w:val="009C1F2F"/>
    <w:rsid w:val="009C4237"/>
    <w:rsid w:val="00A26BBA"/>
    <w:rsid w:val="00A80232"/>
    <w:rsid w:val="00A8115E"/>
    <w:rsid w:val="00A81435"/>
    <w:rsid w:val="00A9646B"/>
    <w:rsid w:val="00AB613C"/>
    <w:rsid w:val="00AC0EED"/>
    <w:rsid w:val="00AC7BEE"/>
    <w:rsid w:val="00B266DA"/>
    <w:rsid w:val="00B33586"/>
    <w:rsid w:val="00B448ED"/>
    <w:rsid w:val="00BB3C27"/>
    <w:rsid w:val="00BF7FC2"/>
    <w:rsid w:val="00C4427C"/>
    <w:rsid w:val="00C76959"/>
    <w:rsid w:val="00C866EA"/>
    <w:rsid w:val="00CE5B57"/>
    <w:rsid w:val="00D10F6B"/>
    <w:rsid w:val="00D928C9"/>
    <w:rsid w:val="00DB3C33"/>
    <w:rsid w:val="00DB3E58"/>
    <w:rsid w:val="00DB4A77"/>
    <w:rsid w:val="00DE5454"/>
    <w:rsid w:val="00DE5A4E"/>
    <w:rsid w:val="00E35FBE"/>
    <w:rsid w:val="00E53D44"/>
    <w:rsid w:val="00F610EE"/>
    <w:rsid w:val="00F6118F"/>
    <w:rsid w:val="00F77985"/>
    <w:rsid w:val="00F84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452636-A72E-42CD-A968-DC84EA85A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4A77"/>
    <w:pPr>
      <w:spacing w:after="120"/>
      <w:jc w:val="both"/>
    </w:pPr>
    <w:rPr>
      <w:sz w:val="22"/>
      <w:szCs w:val="22"/>
      <w:lang w:val="hr-HR"/>
    </w:rPr>
  </w:style>
  <w:style w:type="paragraph" w:styleId="Heading1">
    <w:name w:val="heading 1"/>
    <w:basedOn w:val="Normal"/>
    <w:next w:val="Normal"/>
    <w:link w:val="Heading1Char"/>
    <w:rsid w:val="00196254"/>
    <w:pPr>
      <w:keepNext/>
      <w:keepLines/>
      <w:numPr>
        <w:numId w:val="1"/>
      </w:numPr>
      <w:spacing w:before="400" w:line="276" w:lineRule="auto"/>
      <w:outlineLvl w:val="0"/>
    </w:pPr>
    <w:rPr>
      <w:rFonts w:asciiTheme="majorHAnsi" w:eastAsia="Arial" w:hAnsiTheme="majorHAnsi" w:cs="Arial"/>
      <w:color w:val="44546A" w:themeColor="text2"/>
      <w:sz w:val="40"/>
      <w:szCs w:val="4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96254"/>
    <w:rPr>
      <w:rFonts w:asciiTheme="majorHAnsi" w:eastAsia="Arial" w:hAnsiTheme="majorHAnsi" w:cs="Arial"/>
      <w:color w:val="44546A" w:themeColor="text2"/>
      <w:sz w:val="40"/>
      <w:szCs w:val="40"/>
      <w:lang w:val="en-US" w:eastAsia="en-GB"/>
    </w:rPr>
  </w:style>
  <w:style w:type="paragraph" w:styleId="Header">
    <w:name w:val="header"/>
    <w:basedOn w:val="Normal"/>
    <w:link w:val="HeaderChar"/>
    <w:uiPriority w:val="99"/>
    <w:unhideWhenUsed/>
    <w:rsid w:val="00DB4A77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B4A77"/>
    <w:rPr>
      <w:sz w:val="22"/>
      <w:szCs w:val="22"/>
      <w:lang w:val="hr-HR"/>
    </w:rPr>
  </w:style>
  <w:style w:type="paragraph" w:styleId="Footer">
    <w:name w:val="footer"/>
    <w:basedOn w:val="Normal"/>
    <w:link w:val="FooterChar"/>
    <w:unhideWhenUsed/>
    <w:rsid w:val="00DB4A77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rsid w:val="00DB4A77"/>
    <w:rPr>
      <w:sz w:val="22"/>
      <w:szCs w:val="22"/>
      <w:lang w:val="hr-HR"/>
    </w:rPr>
  </w:style>
  <w:style w:type="paragraph" w:styleId="ListParagraph">
    <w:name w:val="List Paragraph"/>
    <w:basedOn w:val="Normal"/>
    <w:uiPriority w:val="34"/>
    <w:qFormat/>
    <w:rsid w:val="00DB4A77"/>
    <w:pPr>
      <w:ind w:left="720"/>
      <w:contextualSpacing/>
    </w:pPr>
  </w:style>
  <w:style w:type="table" w:styleId="TableGrid">
    <w:name w:val="Table Grid"/>
    <w:basedOn w:val="TableNormal"/>
    <w:uiPriority w:val="59"/>
    <w:rsid w:val="00DB4A77"/>
    <w:rPr>
      <w:sz w:val="22"/>
      <w:szCs w:val="22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7690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7690F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66E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6EA"/>
    <w:rPr>
      <w:rFonts w:ascii="Tahoma" w:hAnsi="Tahoma" w:cs="Tahoma"/>
      <w:sz w:val="16"/>
      <w:szCs w:val="16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C4G Learning Scenarios</vt:lpstr>
    </vt:vector>
  </TitlesOfParts>
  <Company/>
  <LinksUpToDate>false</LinksUpToDate>
  <CharactersWithSpaces>4509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C4G Learning Scenarios</dc:title>
  <dc:creator>Microsoft Office User</dc:creator>
  <cp:lastModifiedBy>leo2</cp:lastModifiedBy>
  <cp:revision>3</cp:revision>
  <dcterms:created xsi:type="dcterms:W3CDTF">2020-12-19T13:41:00Z</dcterms:created>
  <dcterms:modified xsi:type="dcterms:W3CDTF">2020-12-19T13:42:00Z</dcterms:modified>
</cp:coreProperties>
</file>